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3C8" w14:textId="3AA7A27F" w:rsidR="00DC3F4F" w:rsidRPr="00F3068A" w:rsidRDefault="00C7360A" w:rsidP="00F3068A">
      <w:pPr>
        <w:jc w:val="center"/>
        <w:rPr>
          <w:rFonts w:ascii="ＭＳ ゴシック" w:eastAsia="ＭＳ ゴシック" w:hAnsi="ＭＳ ゴシック"/>
          <w:b/>
          <w:bCs/>
          <w:sz w:val="48"/>
          <w:szCs w:val="56"/>
        </w:rPr>
      </w:pPr>
      <w:r>
        <w:rPr>
          <w:rFonts w:ascii="ＭＳ ゴシック" w:eastAsia="ＭＳ ゴシック" w:hAnsi="ＭＳ ゴシック" w:hint="eastAsia"/>
          <w:b/>
          <w:bCs/>
          <w:noProof/>
          <w:sz w:val="48"/>
          <w:szCs w:val="56"/>
        </w:rPr>
        <mc:AlternateContent>
          <mc:Choice Requires="wps">
            <w:drawing>
              <wp:anchor distT="0" distB="0" distL="114300" distR="114300" simplePos="0" relativeHeight="251659264" behindDoc="0" locked="0" layoutInCell="1" allowOverlap="1" wp14:anchorId="4C11AD37" wp14:editId="6216ACD2">
                <wp:simplePos x="0" y="0"/>
                <wp:positionH relativeFrom="column">
                  <wp:posOffset>4194156</wp:posOffset>
                </wp:positionH>
                <wp:positionV relativeFrom="paragraph">
                  <wp:posOffset>-754986</wp:posOffset>
                </wp:positionV>
                <wp:extent cx="1692322" cy="1037230"/>
                <wp:effectExtent l="19050" t="19050" r="22225" b="10795"/>
                <wp:wrapNone/>
                <wp:docPr id="547948968" name="テキスト ボックス 2"/>
                <wp:cNvGraphicFramePr/>
                <a:graphic xmlns:a="http://schemas.openxmlformats.org/drawingml/2006/main">
                  <a:graphicData uri="http://schemas.microsoft.com/office/word/2010/wordprocessingShape">
                    <wps:wsp>
                      <wps:cNvSpPr txBox="1"/>
                      <wps:spPr>
                        <a:xfrm>
                          <a:off x="0" y="0"/>
                          <a:ext cx="1692322" cy="1037230"/>
                        </a:xfrm>
                        <a:prstGeom prst="rect">
                          <a:avLst/>
                        </a:prstGeom>
                        <a:solidFill>
                          <a:schemeClr val="lt1"/>
                        </a:solidFill>
                        <a:ln w="38100">
                          <a:solidFill>
                            <a:prstClr val="black"/>
                          </a:solidFill>
                        </a:ln>
                      </wps:spPr>
                      <wps:txbx>
                        <w:txbxContent>
                          <w:p w14:paraId="76306394" w14:textId="39691D7A" w:rsidR="00B9341C" w:rsidRDefault="00C7360A">
                            <w:pPr>
                              <w:rPr>
                                <w:rFonts w:ascii="ＭＳ ゴシック" w:eastAsia="ＭＳ ゴシック" w:hAnsi="ＭＳ ゴシック"/>
                                <w:sz w:val="56"/>
                                <w:szCs w:val="96"/>
                              </w:rPr>
                            </w:pPr>
                            <w:r w:rsidRPr="00C7360A">
                              <w:rPr>
                                <w:rFonts w:ascii="ＭＳ ゴシック" w:eastAsia="ＭＳ ゴシック" w:hAnsi="ＭＳ ゴシック" w:hint="eastAsia"/>
                                <w:sz w:val="56"/>
                                <w:szCs w:val="96"/>
                              </w:rPr>
                              <w:t>２部作成</w:t>
                            </w:r>
                          </w:p>
                          <w:p w14:paraId="63372E65" w14:textId="4E6A3556" w:rsidR="00B9341C" w:rsidRPr="00B9341C" w:rsidRDefault="00B9341C" w:rsidP="00B9341C">
                            <w:pPr>
                              <w:jc w:val="center"/>
                              <w:rPr>
                                <w:rFonts w:ascii="ＭＳ ゴシック" w:eastAsia="ＭＳ ゴシック" w:hAnsi="ＭＳ ゴシック"/>
                                <w:sz w:val="20"/>
                                <w:szCs w:val="22"/>
                              </w:rPr>
                            </w:pPr>
                            <w:r w:rsidRPr="00B9341C">
                              <w:rPr>
                                <w:rFonts w:ascii="ＭＳ ゴシック" w:eastAsia="ＭＳ ゴシック" w:hAnsi="ＭＳ ゴシック" w:hint="eastAsia"/>
                                <w:sz w:val="20"/>
                                <w:szCs w:val="22"/>
                              </w:rPr>
                              <w:t>（コピー可）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AD37" id="_x0000_t202" coordsize="21600,21600" o:spt="202" path="m,l,21600r21600,l21600,xe">
                <v:stroke joinstyle="miter"/>
                <v:path gradientshapeok="t" o:connecttype="rect"/>
              </v:shapetype>
              <v:shape id="テキスト ボックス 2" o:spid="_x0000_s1026" type="#_x0000_t202" style="position:absolute;left:0;text-align:left;margin-left:330.25pt;margin-top:-59.45pt;width:133.2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" fillcolor="white [3201]" strokeweight="3pt">
                <v:textbox>
                  <w:txbxContent>
                    <w:p w14:paraId="76306394" w14:textId="39691D7A" w:rsidR="00B9341C" w:rsidRDefault="00C7360A">
                      <w:pPr>
                        <w:rPr>
                          <w:rFonts w:ascii="ＭＳ ゴシック" w:eastAsia="ＭＳ ゴシック" w:hAnsi="ＭＳ ゴシック"/>
                          <w:sz w:val="56"/>
                          <w:szCs w:val="96"/>
                        </w:rPr>
                      </w:pPr>
                      <w:r w:rsidRPr="00C7360A">
                        <w:rPr>
                          <w:rFonts w:ascii="ＭＳ ゴシック" w:eastAsia="ＭＳ ゴシック" w:hAnsi="ＭＳ ゴシック" w:hint="eastAsia"/>
                          <w:sz w:val="56"/>
                          <w:szCs w:val="96"/>
                        </w:rPr>
                        <w:t>２部作成</w:t>
                      </w:r>
                    </w:p>
                    <w:p w14:paraId="63372E65" w14:textId="4E6A3556" w:rsidR="00B9341C" w:rsidRPr="00B9341C" w:rsidRDefault="00B9341C" w:rsidP="00B9341C">
                      <w:pPr>
                        <w:jc w:val="center"/>
                        <w:rPr>
                          <w:rFonts w:ascii="ＭＳ ゴシック" w:eastAsia="ＭＳ ゴシック" w:hAnsi="ＭＳ ゴシック"/>
                          <w:sz w:val="20"/>
                          <w:szCs w:val="22"/>
                        </w:rPr>
                      </w:pPr>
                      <w:r w:rsidRPr="00B9341C">
                        <w:rPr>
                          <w:rFonts w:ascii="ＭＳ ゴシック" w:eastAsia="ＭＳ ゴシック" w:hAnsi="ＭＳ ゴシック" w:hint="eastAsia"/>
                          <w:sz w:val="20"/>
                          <w:szCs w:val="22"/>
                        </w:rPr>
                        <w:t>（コピー可）</w:t>
                      </w:r>
                    </w:p>
                  </w:txbxContent>
                </v:textbox>
              </v:shape>
            </w:pict>
          </mc:Fallback>
        </mc:AlternateContent>
      </w:r>
      <w:r w:rsidR="00F3068A" w:rsidRPr="00F3068A">
        <w:rPr>
          <w:rFonts w:ascii="ＭＳ ゴシック" w:eastAsia="ＭＳ ゴシック" w:hAnsi="ＭＳ ゴシック" w:hint="eastAsia"/>
          <w:b/>
          <w:bCs/>
          <w:sz w:val="48"/>
          <w:szCs w:val="56"/>
        </w:rPr>
        <w:t>避難確保計画</w:t>
      </w:r>
    </w:p>
    <w:p w14:paraId="0BEDA268" w14:textId="77777777" w:rsidR="00F3068A" w:rsidRPr="00F3068A" w:rsidRDefault="00F3068A">
      <w:pPr>
        <w:rPr>
          <w:rFonts w:ascii="ＭＳ ゴシック" w:eastAsia="ＭＳ ゴシック" w:hAnsi="ＭＳ ゴシック"/>
          <w:sz w:val="24"/>
          <w:szCs w:val="32"/>
        </w:rPr>
      </w:pPr>
    </w:p>
    <w:p w14:paraId="65E1A689" w14:textId="0E9C87FE" w:rsidR="00F3068A" w:rsidRPr="00F3068A" w:rsidRDefault="00F3068A">
      <w:pPr>
        <w:rPr>
          <w:rFonts w:ascii="ＭＳ ゴシック" w:eastAsia="ＭＳ ゴシック" w:hAnsi="ＭＳ ゴシック"/>
          <w:sz w:val="24"/>
          <w:szCs w:val="32"/>
        </w:rPr>
      </w:pPr>
    </w:p>
    <w:tbl>
      <w:tblPr>
        <w:tblStyle w:val="aa"/>
        <w:tblW w:w="0" w:type="auto"/>
        <w:tblLook w:val="04A0" w:firstRow="1" w:lastRow="0" w:firstColumn="1" w:lastColumn="0" w:noHBand="0" w:noVBand="1"/>
      </w:tblPr>
      <w:tblGrid>
        <w:gridCol w:w="1555"/>
        <w:gridCol w:w="6939"/>
      </w:tblGrid>
      <w:tr w:rsidR="00F3068A" w:rsidRPr="00F3068A" w14:paraId="608E6170" w14:textId="77777777" w:rsidTr="00B9341C">
        <w:tc>
          <w:tcPr>
            <w:tcW w:w="1555" w:type="dxa"/>
          </w:tcPr>
          <w:p w14:paraId="704D1A71" w14:textId="7A6ABD56"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施設名</w:t>
            </w:r>
          </w:p>
        </w:tc>
        <w:tc>
          <w:tcPr>
            <w:tcW w:w="6939" w:type="dxa"/>
            <w:shd w:val="clear" w:color="auto" w:fill="FAE2D5" w:themeFill="accent2" w:themeFillTint="33"/>
          </w:tcPr>
          <w:p w14:paraId="58FC4275" w14:textId="77777777" w:rsidR="00F3068A" w:rsidRPr="00F3068A" w:rsidRDefault="00F3068A">
            <w:pPr>
              <w:rPr>
                <w:rFonts w:ascii="ＭＳ ゴシック" w:eastAsia="ＭＳ ゴシック" w:hAnsi="ＭＳ ゴシック"/>
                <w:sz w:val="36"/>
                <w:szCs w:val="44"/>
              </w:rPr>
            </w:pPr>
          </w:p>
        </w:tc>
      </w:tr>
      <w:tr w:rsidR="00F3068A" w:rsidRPr="00F3068A" w14:paraId="0DE7171C" w14:textId="77777777" w:rsidTr="00B9341C">
        <w:tc>
          <w:tcPr>
            <w:tcW w:w="1555" w:type="dxa"/>
          </w:tcPr>
          <w:p w14:paraId="513CE4D9" w14:textId="62AA11D7"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住　所</w:t>
            </w:r>
          </w:p>
        </w:tc>
        <w:tc>
          <w:tcPr>
            <w:tcW w:w="6939" w:type="dxa"/>
            <w:shd w:val="clear" w:color="auto" w:fill="FAE2D5" w:themeFill="accent2" w:themeFillTint="33"/>
          </w:tcPr>
          <w:p w14:paraId="28242689" w14:textId="495B1A52" w:rsidR="00F3068A" w:rsidRPr="00F3068A" w:rsidRDefault="00F3068A">
            <w:pPr>
              <w:rPr>
                <w:rFonts w:ascii="ＭＳ ゴシック" w:eastAsia="ＭＳ ゴシック" w:hAnsi="ＭＳ ゴシック"/>
                <w:sz w:val="36"/>
                <w:szCs w:val="44"/>
              </w:rPr>
            </w:pPr>
          </w:p>
        </w:tc>
      </w:tr>
    </w:tbl>
    <w:p w14:paraId="5C916C41" w14:textId="6B682C8E" w:rsidR="00F3068A" w:rsidRDefault="00F3068A">
      <w:pPr>
        <w:rPr>
          <w:rFonts w:ascii="ＭＳ ゴシック" w:eastAsia="ＭＳ ゴシック" w:hAnsi="ＭＳ ゴシック"/>
          <w:sz w:val="24"/>
          <w:szCs w:val="32"/>
        </w:rPr>
      </w:pPr>
    </w:p>
    <w:p w14:paraId="7A3C54B4" w14:textId="25BDDFC0" w:rsidR="00F3068A" w:rsidRPr="00F3068A" w:rsidRDefault="00F3068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１　</w:t>
      </w:r>
      <w:r w:rsidR="00B9341C">
        <w:rPr>
          <w:rFonts w:ascii="ＭＳ ゴシック" w:eastAsia="ＭＳ ゴシック" w:hAnsi="ＭＳ ゴシック" w:hint="eastAsia"/>
          <w:sz w:val="24"/>
          <w:szCs w:val="32"/>
        </w:rPr>
        <w:t>施設の</w:t>
      </w:r>
      <w:r>
        <w:rPr>
          <w:rFonts w:ascii="ＭＳ ゴシック" w:eastAsia="ＭＳ ゴシック" w:hAnsi="ＭＳ ゴシック" w:hint="eastAsia"/>
          <w:sz w:val="24"/>
          <w:szCs w:val="32"/>
        </w:rPr>
        <w:t>災害対象（あてはまるものに☑）</w:t>
      </w:r>
    </w:p>
    <w:tbl>
      <w:tblPr>
        <w:tblStyle w:val="aa"/>
        <w:tblW w:w="0" w:type="auto"/>
        <w:tblLook w:val="04A0" w:firstRow="1" w:lastRow="0" w:firstColumn="1" w:lastColumn="0" w:noHBand="0" w:noVBand="1"/>
      </w:tblPr>
      <w:tblGrid>
        <w:gridCol w:w="761"/>
        <w:gridCol w:w="2495"/>
        <w:gridCol w:w="992"/>
        <w:gridCol w:w="4246"/>
      </w:tblGrid>
      <w:tr w:rsidR="00F3068A" w14:paraId="56F30EBC" w14:textId="77777777" w:rsidTr="00B9341C">
        <w:tc>
          <w:tcPr>
            <w:tcW w:w="761" w:type="dxa"/>
            <w:shd w:val="clear" w:color="auto" w:fill="FAE2D5" w:themeFill="accent2" w:themeFillTint="33"/>
          </w:tcPr>
          <w:p w14:paraId="705C8593" w14:textId="02F1B7B3" w:rsidR="00F3068A" w:rsidRPr="00F3068A" w:rsidRDefault="00F3068A" w:rsidP="00F3068A">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w:t>
            </w:r>
          </w:p>
        </w:tc>
        <w:tc>
          <w:tcPr>
            <w:tcW w:w="2495" w:type="dxa"/>
          </w:tcPr>
          <w:p w14:paraId="528732E2" w14:textId="356EA27E"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水害（洪水）</w:t>
            </w:r>
          </w:p>
        </w:tc>
        <w:tc>
          <w:tcPr>
            <w:tcW w:w="5238" w:type="dxa"/>
            <w:gridSpan w:val="2"/>
            <w:shd w:val="clear" w:color="auto" w:fill="FAE2D5" w:themeFill="accent2" w:themeFillTint="33"/>
          </w:tcPr>
          <w:p w14:paraId="27B7F307" w14:textId="5A6CED28"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　　　　　～　　　　ｍ）</w:t>
            </w:r>
          </w:p>
        </w:tc>
      </w:tr>
      <w:tr w:rsidR="00F3068A" w14:paraId="3F3B8B95" w14:textId="77777777" w:rsidTr="00B9341C">
        <w:tc>
          <w:tcPr>
            <w:tcW w:w="761" w:type="dxa"/>
            <w:vMerge w:val="restart"/>
            <w:shd w:val="clear" w:color="auto" w:fill="FAE2D5" w:themeFill="accent2" w:themeFillTint="33"/>
          </w:tcPr>
          <w:p w14:paraId="6B41698A" w14:textId="202E5160" w:rsidR="00F3068A" w:rsidRPr="00F3068A" w:rsidRDefault="00F3068A" w:rsidP="00F3068A">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w:t>
            </w:r>
          </w:p>
        </w:tc>
        <w:tc>
          <w:tcPr>
            <w:tcW w:w="2495" w:type="dxa"/>
            <w:vMerge w:val="restart"/>
          </w:tcPr>
          <w:p w14:paraId="45892F2B" w14:textId="287D5562"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土砂災害</w:t>
            </w:r>
          </w:p>
        </w:tc>
        <w:tc>
          <w:tcPr>
            <w:tcW w:w="992" w:type="dxa"/>
            <w:shd w:val="clear" w:color="auto" w:fill="FAE2D5" w:themeFill="accent2" w:themeFillTint="33"/>
          </w:tcPr>
          <w:p w14:paraId="2661E398" w14:textId="754CF3D5" w:rsidR="00F3068A" w:rsidRDefault="00F3068A" w:rsidP="00F3068A">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w:t>
            </w:r>
          </w:p>
        </w:tc>
        <w:tc>
          <w:tcPr>
            <w:tcW w:w="4246" w:type="dxa"/>
          </w:tcPr>
          <w:p w14:paraId="3AE35B8A" w14:textId="414EBF67"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土砂災害警戒区域</w:t>
            </w:r>
          </w:p>
        </w:tc>
      </w:tr>
      <w:tr w:rsidR="00F3068A" w14:paraId="34720E4C" w14:textId="77777777" w:rsidTr="00B9341C">
        <w:tc>
          <w:tcPr>
            <w:tcW w:w="761" w:type="dxa"/>
            <w:vMerge/>
            <w:shd w:val="clear" w:color="auto" w:fill="FAE2D5" w:themeFill="accent2" w:themeFillTint="33"/>
          </w:tcPr>
          <w:p w14:paraId="1DD63067" w14:textId="77777777" w:rsidR="00F3068A" w:rsidRDefault="00F3068A" w:rsidP="00F3068A">
            <w:pPr>
              <w:jc w:val="center"/>
              <w:rPr>
                <w:rFonts w:ascii="ＭＳ ゴシック" w:eastAsia="ＭＳ ゴシック" w:hAnsi="ＭＳ ゴシック"/>
                <w:sz w:val="36"/>
                <w:szCs w:val="44"/>
              </w:rPr>
            </w:pPr>
          </w:p>
        </w:tc>
        <w:tc>
          <w:tcPr>
            <w:tcW w:w="2495" w:type="dxa"/>
            <w:vMerge/>
          </w:tcPr>
          <w:p w14:paraId="3D0BA926" w14:textId="77777777" w:rsidR="00F3068A" w:rsidRPr="00F3068A" w:rsidRDefault="00F3068A">
            <w:pPr>
              <w:rPr>
                <w:rFonts w:ascii="ＭＳ ゴシック" w:eastAsia="ＭＳ ゴシック" w:hAnsi="ＭＳ ゴシック"/>
                <w:sz w:val="36"/>
                <w:szCs w:val="44"/>
              </w:rPr>
            </w:pPr>
          </w:p>
        </w:tc>
        <w:tc>
          <w:tcPr>
            <w:tcW w:w="992" w:type="dxa"/>
            <w:shd w:val="clear" w:color="auto" w:fill="FAE2D5" w:themeFill="accent2" w:themeFillTint="33"/>
          </w:tcPr>
          <w:p w14:paraId="0364E675" w14:textId="437F98BC" w:rsidR="00F3068A" w:rsidRDefault="00F3068A" w:rsidP="00F3068A">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w:t>
            </w:r>
          </w:p>
        </w:tc>
        <w:tc>
          <w:tcPr>
            <w:tcW w:w="4246" w:type="dxa"/>
          </w:tcPr>
          <w:p w14:paraId="50E9CD33" w14:textId="484D4BB4"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土砂災害特別警戒区域</w:t>
            </w:r>
          </w:p>
        </w:tc>
      </w:tr>
    </w:tbl>
    <w:p w14:paraId="6C8150FB" w14:textId="2EABC57E" w:rsidR="00F3068A" w:rsidRPr="00F3068A" w:rsidRDefault="00F3068A">
      <w:pPr>
        <w:rPr>
          <w:rFonts w:ascii="ＭＳ ゴシック" w:eastAsia="ＭＳ ゴシック" w:hAnsi="ＭＳ ゴシック"/>
          <w:sz w:val="24"/>
          <w:szCs w:val="32"/>
        </w:rPr>
      </w:pPr>
    </w:p>
    <w:p w14:paraId="5861CC5A" w14:textId="1A74F933" w:rsidR="00F3068A" w:rsidRDefault="00F3068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２　</w:t>
      </w:r>
      <w:r w:rsidR="00A24086">
        <w:rPr>
          <w:rFonts w:ascii="ＭＳ ゴシック" w:eastAsia="ＭＳ ゴシック" w:hAnsi="ＭＳ ゴシック" w:hint="eastAsia"/>
          <w:sz w:val="24"/>
          <w:szCs w:val="32"/>
        </w:rPr>
        <w:t>防災体制に関する事項</w:t>
      </w:r>
    </w:p>
    <w:p w14:paraId="287B8A2A" w14:textId="3CB4848F" w:rsidR="00A24086" w:rsidRPr="00A24086" w:rsidRDefault="00775B20">
      <w:pPr>
        <w:rPr>
          <w:rFonts w:ascii="ＭＳ ゴシック" w:eastAsia="ＭＳ ゴシック" w:hAnsi="ＭＳ ゴシック"/>
          <w:sz w:val="24"/>
          <w:szCs w:val="32"/>
        </w:rPr>
      </w:pPr>
      <w:r w:rsidRPr="009E4DAE">
        <w:rPr>
          <w:noProof/>
        </w:rPr>
        <w:drawing>
          <wp:anchor distT="0" distB="0" distL="114300" distR="114300" simplePos="0" relativeHeight="251658240" behindDoc="0" locked="0" layoutInCell="1" allowOverlap="1" wp14:anchorId="7E604DE4" wp14:editId="255E4970">
            <wp:simplePos x="0" y="0"/>
            <wp:positionH relativeFrom="margin">
              <wp:posOffset>-236987</wp:posOffset>
            </wp:positionH>
            <wp:positionV relativeFrom="paragraph">
              <wp:posOffset>274492</wp:posOffset>
            </wp:positionV>
            <wp:extent cx="5904286" cy="4162301"/>
            <wp:effectExtent l="0" t="0" r="1270" b="0"/>
            <wp:wrapNone/>
            <wp:docPr id="341312191" name="図 1" descr="カレンダ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12191" name="図 1" descr="カレンダー&#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7589" cy="4171679"/>
                    </a:xfrm>
                    <a:prstGeom prst="rect">
                      <a:avLst/>
                    </a:prstGeom>
                  </pic:spPr>
                </pic:pic>
              </a:graphicData>
            </a:graphic>
            <wp14:sizeRelH relativeFrom="margin">
              <wp14:pctWidth>0</wp14:pctWidth>
            </wp14:sizeRelH>
            <wp14:sizeRelV relativeFrom="margin">
              <wp14:pctHeight>0</wp14:pctHeight>
            </wp14:sizeRelV>
          </wp:anchor>
        </w:drawing>
      </w:r>
      <w:r w:rsidR="009E4DAE">
        <w:rPr>
          <w:rFonts w:ascii="ＭＳ ゴシック" w:eastAsia="ＭＳ ゴシック" w:hAnsi="ＭＳ ゴシック" w:hint="eastAsia"/>
          <w:sz w:val="24"/>
          <w:szCs w:val="32"/>
        </w:rPr>
        <w:t xml:space="preserve">　ア　</w:t>
      </w:r>
      <w:r w:rsidR="00990297">
        <w:rPr>
          <w:rFonts w:ascii="ＭＳ ゴシック" w:eastAsia="ＭＳ ゴシック" w:hAnsi="ＭＳ ゴシック" w:hint="eastAsia"/>
          <w:sz w:val="24"/>
          <w:szCs w:val="32"/>
        </w:rPr>
        <w:t>防災無線・</w:t>
      </w:r>
      <w:r w:rsidR="009E4DAE">
        <w:rPr>
          <w:rFonts w:ascii="ＭＳ ゴシック" w:eastAsia="ＭＳ ゴシック" w:hAnsi="ＭＳ ゴシック" w:hint="eastAsia"/>
          <w:sz w:val="24"/>
          <w:szCs w:val="32"/>
        </w:rPr>
        <w:t>テレビ・インターネット等で収集する防災情報</w:t>
      </w:r>
    </w:p>
    <w:p w14:paraId="27ED2E2D" w14:textId="3AFDFBE0" w:rsidR="00F3068A" w:rsidRPr="00F3068A" w:rsidRDefault="00F3068A">
      <w:pPr>
        <w:rPr>
          <w:rFonts w:ascii="ＭＳ ゴシック" w:eastAsia="ＭＳ ゴシック" w:hAnsi="ＭＳ ゴシック"/>
          <w:sz w:val="24"/>
          <w:szCs w:val="32"/>
        </w:rPr>
      </w:pPr>
    </w:p>
    <w:p w14:paraId="1F647F73" w14:textId="2043232D" w:rsidR="00F3068A" w:rsidRPr="00F3068A" w:rsidRDefault="00F3068A">
      <w:pPr>
        <w:rPr>
          <w:rFonts w:ascii="ＭＳ ゴシック" w:eastAsia="ＭＳ ゴシック" w:hAnsi="ＭＳ ゴシック"/>
          <w:sz w:val="24"/>
          <w:szCs w:val="32"/>
        </w:rPr>
      </w:pPr>
    </w:p>
    <w:p w14:paraId="008DE89B" w14:textId="79E850FD" w:rsidR="00F3068A" w:rsidRPr="00F3068A" w:rsidRDefault="00F3068A">
      <w:pPr>
        <w:rPr>
          <w:rFonts w:ascii="ＭＳ ゴシック" w:eastAsia="ＭＳ ゴシック" w:hAnsi="ＭＳ ゴシック"/>
          <w:sz w:val="24"/>
          <w:szCs w:val="32"/>
        </w:rPr>
      </w:pPr>
    </w:p>
    <w:p w14:paraId="18DCA8E7" w14:textId="46C6E0E4" w:rsidR="00F3068A" w:rsidRPr="00F3068A" w:rsidRDefault="00F3068A">
      <w:pPr>
        <w:rPr>
          <w:rFonts w:ascii="ＭＳ ゴシック" w:eastAsia="ＭＳ ゴシック" w:hAnsi="ＭＳ ゴシック"/>
          <w:sz w:val="24"/>
          <w:szCs w:val="32"/>
        </w:rPr>
      </w:pPr>
    </w:p>
    <w:p w14:paraId="46806A87" w14:textId="77777777" w:rsidR="00F3068A" w:rsidRPr="00F3068A" w:rsidRDefault="00F3068A">
      <w:pPr>
        <w:rPr>
          <w:rFonts w:ascii="ＭＳ ゴシック" w:eastAsia="ＭＳ ゴシック" w:hAnsi="ＭＳ ゴシック"/>
          <w:sz w:val="24"/>
          <w:szCs w:val="32"/>
        </w:rPr>
      </w:pPr>
    </w:p>
    <w:p w14:paraId="1DFE10C0" w14:textId="77777777" w:rsidR="00F3068A" w:rsidRPr="00F3068A" w:rsidRDefault="00F3068A">
      <w:pPr>
        <w:rPr>
          <w:rFonts w:ascii="ＭＳ ゴシック" w:eastAsia="ＭＳ ゴシック" w:hAnsi="ＭＳ ゴシック"/>
          <w:sz w:val="24"/>
          <w:szCs w:val="32"/>
        </w:rPr>
      </w:pPr>
    </w:p>
    <w:p w14:paraId="320A895A" w14:textId="77777777" w:rsidR="00F3068A" w:rsidRPr="00F3068A" w:rsidRDefault="00F3068A">
      <w:pPr>
        <w:rPr>
          <w:rFonts w:ascii="ＭＳ ゴシック" w:eastAsia="ＭＳ ゴシック" w:hAnsi="ＭＳ ゴシック"/>
          <w:sz w:val="24"/>
          <w:szCs w:val="32"/>
        </w:rPr>
      </w:pPr>
    </w:p>
    <w:p w14:paraId="23689963" w14:textId="77777777" w:rsidR="00F3068A" w:rsidRPr="00F3068A" w:rsidRDefault="00F3068A">
      <w:pPr>
        <w:rPr>
          <w:rFonts w:ascii="ＭＳ ゴシック" w:eastAsia="ＭＳ ゴシック" w:hAnsi="ＭＳ ゴシック"/>
          <w:sz w:val="24"/>
          <w:szCs w:val="32"/>
        </w:rPr>
      </w:pPr>
    </w:p>
    <w:p w14:paraId="37E2C2B7" w14:textId="77777777" w:rsidR="00F3068A" w:rsidRPr="00F3068A" w:rsidRDefault="00F3068A">
      <w:pPr>
        <w:rPr>
          <w:rFonts w:ascii="ＭＳ ゴシック" w:eastAsia="ＭＳ ゴシック" w:hAnsi="ＭＳ ゴシック"/>
          <w:sz w:val="24"/>
          <w:szCs w:val="32"/>
        </w:rPr>
      </w:pPr>
    </w:p>
    <w:p w14:paraId="796EB1F6" w14:textId="77777777" w:rsidR="00F3068A" w:rsidRPr="00F3068A" w:rsidRDefault="00F3068A">
      <w:pPr>
        <w:rPr>
          <w:rFonts w:ascii="ＭＳ ゴシック" w:eastAsia="ＭＳ ゴシック" w:hAnsi="ＭＳ ゴシック"/>
          <w:sz w:val="24"/>
          <w:szCs w:val="32"/>
        </w:rPr>
      </w:pPr>
    </w:p>
    <w:p w14:paraId="00CC8A00" w14:textId="77777777" w:rsidR="00F3068A" w:rsidRPr="00F3068A" w:rsidRDefault="00F3068A">
      <w:pPr>
        <w:rPr>
          <w:rFonts w:ascii="ＭＳ ゴシック" w:eastAsia="ＭＳ ゴシック" w:hAnsi="ＭＳ ゴシック"/>
          <w:sz w:val="24"/>
          <w:szCs w:val="32"/>
        </w:rPr>
      </w:pPr>
    </w:p>
    <w:p w14:paraId="688F2916" w14:textId="77777777" w:rsidR="00F3068A" w:rsidRPr="00F3068A" w:rsidRDefault="00F3068A">
      <w:pPr>
        <w:rPr>
          <w:rFonts w:ascii="ＭＳ ゴシック" w:eastAsia="ＭＳ ゴシック" w:hAnsi="ＭＳ ゴシック"/>
          <w:sz w:val="24"/>
          <w:szCs w:val="32"/>
        </w:rPr>
      </w:pPr>
    </w:p>
    <w:p w14:paraId="3BEE5D18" w14:textId="77777777" w:rsidR="00F3068A" w:rsidRPr="00F3068A" w:rsidRDefault="00F3068A">
      <w:pPr>
        <w:rPr>
          <w:rFonts w:ascii="ＭＳ ゴシック" w:eastAsia="ＭＳ ゴシック" w:hAnsi="ＭＳ ゴシック"/>
          <w:sz w:val="24"/>
          <w:szCs w:val="32"/>
        </w:rPr>
      </w:pPr>
    </w:p>
    <w:p w14:paraId="4E02A12C" w14:textId="77777777" w:rsidR="00F3068A" w:rsidRPr="00F3068A" w:rsidRDefault="00F3068A">
      <w:pPr>
        <w:rPr>
          <w:rFonts w:ascii="ＭＳ ゴシック" w:eastAsia="ＭＳ ゴシック" w:hAnsi="ＭＳ ゴシック"/>
          <w:sz w:val="24"/>
          <w:szCs w:val="32"/>
        </w:rPr>
      </w:pPr>
    </w:p>
    <w:p w14:paraId="22E1B27C" w14:textId="77777777" w:rsidR="00F3068A" w:rsidRPr="00F3068A" w:rsidRDefault="00F3068A">
      <w:pPr>
        <w:rPr>
          <w:rFonts w:ascii="ＭＳ ゴシック" w:eastAsia="ＭＳ ゴシック" w:hAnsi="ＭＳ ゴシック"/>
          <w:sz w:val="24"/>
          <w:szCs w:val="32"/>
        </w:rPr>
      </w:pPr>
    </w:p>
    <w:p w14:paraId="6C4B4AA9" w14:textId="77777777" w:rsidR="00F3068A" w:rsidRPr="00F3068A" w:rsidRDefault="00F3068A">
      <w:pPr>
        <w:rPr>
          <w:rFonts w:ascii="ＭＳ ゴシック" w:eastAsia="ＭＳ ゴシック" w:hAnsi="ＭＳ ゴシック"/>
          <w:sz w:val="24"/>
          <w:szCs w:val="32"/>
        </w:rPr>
      </w:pPr>
    </w:p>
    <w:p w14:paraId="76E27136" w14:textId="77777777" w:rsidR="00F3068A" w:rsidRPr="00F3068A" w:rsidRDefault="00F3068A">
      <w:pPr>
        <w:rPr>
          <w:rFonts w:ascii="ＭＳ ゴシック" w:eastAsia="ＭＳ ゴシック" w:hAnsi="ＭＳ ゴシック"/>
          <w:sz w:val="24"/>
          <w:szCs w:val="32"/>
        </w:rPr>
      </w:pPr>
    </w:p>
    <w:p w14:paraId="662CCCD5" w14:textId="16935953" w:rsidR="00F3068A" w:rsidRPr="00F3068A" w:rsidRDefault="009E4DAE">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 xml:space="preserve">　イ　</w:t>
      </w:r>
      <w:r w:rsidR="004A0D58">
        <w:rPr>
          <w:rFonts w:ascii="ＭＳ ゴシック" w:eastAsia="ＭＳ ゴシック" w:hAnsi="ＭＳ ゴシック" w:hint="eastAsia"/>
          <w:sz w:val="24"/>
          <w:szCs w:val="32"/>
        </w:rPr>
        <w:t>情報</w:t>
      </w:r>
      <w:r>
        <w:rPr>
          <w:rFonts w:ascii="ＭＳ ゴシック" w:eastAsia="ＭＳ ゴシック" w:hAnsi="ＭＳ ゴシック" w:hint="eastAsia"/>
          <w:sz w:val="24"/>
          <w:szCs w:val="32"/>
        </w:rPr>
        <w:t>伝達方法</w:t>
      </w:r>
      <w:r w:rsidR="004A0D58">
        <w:rPr>
          <w:rFonts w:ascii="ＭＳ ゴシック" w:eastAsia="ＭＳ ゴシック" w:hAnsi="ＭＳ ゴシック" w:hint="eastAsia"/>
          <w:sz w:val="24"/>
          <w:szCs w:val="32"/>
        </w:rPr>
        <w:t>及び避難行動開始のタイミング</w:t>
      </w:r>
    </w:p>
    <w:tbl>
      <w:tblPr>
        <w:tblStyle w:val="aa"/>
        <w:tblW w:w="8926" w:type="dxa"/>
        <w:tblLook w:val="04A0" w:firstRow="1" w:lastRow="0" w:firstColumn="1" w:lastColumn="0" w:noHBand="0" w:noVBand="1"/>
      </w:tblPr>
      <w:tblGrid>
        <w:gridCol w:w="1980"/>
        <w:gridCol w:w="1843"/>
        <w:gridCol w:w="1559"/>
        <w:gridCol w:w="1559"/>
        <w:gridCol w:w="1985"/>
      </w:tblGrid>
      <w:tr w:rsidR="00BA146C" w14:paraId="11F2804D" w14:textId="6775F45F" w:rsidTr="00BA146C">
        <w:tc>
          <w:tcPr>
            <w:tcW w:w="1980" w:type="dxa"/>
          </w:tcPr>
          <w:p w14:paraId="7F5D31EE" w14:textId="7E595D0D"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レベル</w:t>
            </w:r>
          </w:p>
        </w:tc>
        <w:tc>
          <w:tcPr>
            <w:tcW w:w="1843" w:type="dxa"/>
          </w:tcPr>
          <w:p w14:paraId="3BC5E012"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情報伝達方法</w:t>
            </w:r>
          </w:p>
          <w:p w14:paraId="35517B43" w14:textId="50694A97"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（電話・会議</w:t>
            </w:r>
            <w:r>
              <w:rPr>
                <w:rFonts w:ascii="ＭＳ ゴシック" w:eastAsia="ＭＳ ゴシック" w:hAnsi="ＭＳ ゴシック" w:hint="eastAsia"/>
                <w:sz w:val="14"/>
                <w:szCs w:val="18"/>
              </w:rPr>
              <w:t>など</w:t>
            </w:r>
            <w:r w:rsidRPr="00BA146C">
              <w:rPr>
                <w:rFonts w:ascii="ＭＳ ゴシック" w:eastAsia="ＭＳ ゴシック" w:hAnsi="ＭＳ ゴシック" w:hint="eastAsia"/>
                <w:sz w:val="14"/>
                <w:szCs w:val="18"/>
              </w:rPr>
              <w:t>）</w:t>
            </w:r>
          </w:p>
        </w:tc>
        <w:tc>
          <w:tcPr>
            <w:tcW w:w="1559" w:type="dxa"/>
          </w:tcPr>
          <w:p w14:paraId="378D0C01"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伝達者</w:t>
            </w:r>
          </w:p>
          <w:p w14:paraId="4CAEE241" w14:textId="596BBB3C"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（施設管理者など）</w:t>
            </w:r>
          </w:p>
        </w:tc>
        <w:tc>
          <w:tcPr>
            <w:tcW w:w="1559" w:type="dxa"/>
          </w:tcPr>
          <w:p w14:paraId="368A1C91" w14:textId="7CFE8E88"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伝達先</w:t>
            </w:r>
          </w:p>
          <w:p w14:paraId="332CC6A4" w14:textId="52CFC295"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（利用者家族等）</w:t>
            </w:r>
          </w:p>
        </w:tc>
        <w:tc>
          <w:tcPr>
            <w:tcW w:w="1985" w:type="dxa"/>
          </w:tcPr>
          <w:p w14:paraId="14350221"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避難行動の内容</w:t>
            </w:r>
          </w:p>
          <w:p w14:paraId="57CD4B28" w14:textId="68E07880"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w:t>
            </w:r>
            <w:r w:rsidR="00A73A80">
              <w:rPr>
                <w:rFonts w:ascii="ＭＳ ゴシック" w:eastAsia="ＭＳ ゴシック" w:hAnsi="ＭＳ ゴシック" w:hint="eastAsia"/>
                <w:sz w:val="14"/>
                <w:szCs w:val="18"/>
              </w:rPr>
              <w:t>休業・</w:t>
            </w:r>
            <w:r w:rsidRPr="00BA146C">
              <w:rPr>
                <w:rFonts w:ascii="ＭＳ ゴシック" w:eastAsia="ＭＳ ゴシック" w:hAnsi="ＭＳ ゴシック" w:hint="eastAsia"/>
                <w:sz w:val="14"/>
                <w:szCs w:val="18"/>
              </w:rPr>
              <w:t>垂直避難</w:t>
            </w:r>
            <w:r>
              <w:rPr>
                <w:rFonts w:ascii="ＭＳ ゴシック" w:eastAsia="ＭＳ ゴシック" w:hAnsi="ＭＳ ゴシック" w:hint="eastAsia"/>
                <w:sz w:val="14"/>
                <w:szCs w:val="18"/>
              </w:rPr>
              <w:t>など</w:t>
            </w:r>
            <w:r w:rsidRPr="00BA146C">
              <w:rPr>
                <w:rFonts w:ascii="ＭＳ ゴシック" w:eastAsia="ＭＳ ゴシック" w:hAnsi="ＭＳ ゴシック" w:hint="eastAsia"/>
                <w:sz w:val="14"/>
                <w:szCs w:val="18"/>
              </w:rPr>
              <w:t>）</w:t>
            </w:r>
          </w:p>
        </w:tc>
      </w:tr>
      <w:tr w:rsidR="00BA146C" w14:paraId="6AB11866" w14:textId="79C9259A" w:rsidTr="00B9341C">
        <w:tc>
          <w:tcPr>
            <w:tcW w:w="1980" w:type="dxa"/>
          </w:tcPr>
          <w:p w14:paraId="1F30BDFA" w14:textId="43DD07B5"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警戒レベル１</w:t>
            </w:r>
          </w:p>
        </w:tc>
        <w:tc>
          <w:tcPr>
            <w:tcW w:w="1843" w:type="dxa"/>
            <w:shd w:val="clear" w:color="auto" w:fill="FAE2D5" w:themeFill="accent2" w:themeFillTint="33"/>
          </w:tcPr>
          <w:p w14:paraId="7FAC5334" w14:textId="77777777" w:rsidR="00BA146C" w:rsidRDefault="00BA146C">
            <w:pPr>
              <w:rPr>
                <w:rFonts w:ascii="ＭＳ ゴシック" w:eastAsia="ＭＳ ゴシック" w:hAnsi="ＭＳ ゴシック"/>
                <w:sz w:val="24"/>
                <w:szCs w:val="32"/>
              </w:rPr>
            </w:pPr>
          </w:p>
          <w:p w14:paraId="2BF4D58C"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3D08FF43"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34B4909D" w14:textId="6C2AB259" w:rsidR="00BA146C" w:rsidRDefault="00BA146C">
            <w:pPr>
              <w:rPr>
                <w:rFonts w:ascii="ＭＳ ゴシック" w:eastAsia="ＭＳ ゴシック" w:hAnsi="ＭＳ ゴシック"/>
                <w:sz w:val="24"/>
                <w:szCs w:val="32"/>
              </w:rPr>
            </w:pPr>
          </w:p>
        </w:tc>
        <w:tc>
          <w:tcPr>
            <w:tcW w:w="1985" w:type="dxa"/>
            <w:shd w:val="clear" w:color="auto" w:fill="FAE2D5" w:themeFill="accent2" w:themeFillTint="33"/>
          </w:tcPr>
          <w:p w14:paraId="0E1CA0B1" w14:textId="77777777" w:rsidR="00BA146C" w:rsidRDefault="00BA146C">
            <w:pPr>
              <w:rPr>
                <w:rFonts w:ascii="ＭＳ ゴシック" w:eastAsia="ＭＳ ゴシック" w:hAnsi="ＭＳ ゴシック"/>
                <w:sz w:val="24"/>
                <w:szCs w:val="32"/>
              </w:rPr>
            </w:pPr>
          </w:p>
        </w:tc>
      </w:tr>
      <w:tr w:rsidR="00BA146C" w14:paraId="7A91A0D0" w14:textId="7B4D6EFA" w:rsidTr="00B9341C">
        <w:tc>
          <w:tcPr>
            <w:tcW w:w="1980" w:type="dxa"/>
            <w:shd w:val="clear" w:color="auto" w:fill="FFFF00"/>
          </w:tcPr>
          <w:p w14:paraId="2701F844" w14:textId="28C3B109"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警戒レベル２</w:t>
            </w:r>
          </w:p>
        </w:tc>
        <w:tc>
          <w:tcPr>
            <w:tcW w:w="1843" w:type="dxa"/>
            <w:shd w:val="clear" w:color="auto" w:fill="FAE2D5" w:themeFill="accent2" w:themeFillTint="33"/>
          </w:tcPr>
          <w:p w14:paraId="27F6E28B" w14:textId="77777777" w:rsidR="00BA146C" w:rsidRDefault="00BA146C">
            <w:pPr>
              <w:rPr>
                <w:rFonts w:ascii="ＭＳ ゴシック" w:eastAsia="ＭＳ ゴシック" w:hAnsi="ＭＳ ゴシック"/>
                <w:sz w:val="24"/>
                <w:szCs w:val="32"/>
              </w:rPr>
            </w:pPr>
          </w:p>
          <w:p w14:paraId="119E222C"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27DAD50B"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64A7745D" w14:textId="1D357BCB" w:rsidR="00BA146C" w:rsidRDefault="00BA146C">
            <w:pPr>
              <w:rPr>
                <w:rFonts w:ascii="ＭＳ ゴシック" w:eastAsia="ＭＳ ゴシック" w:hAnsi="ＭＳ ゴシック"/>
                <w:sz w:val="24"/>
                <w:szCs w:val="32"/>
              </w:rPr>
            </w:pPr>
          </w:p>
        </w:tc>
        <w:tc>
          <w:tcPr>
            <w:tcW w:w="1985" w:type="dxa"/>
            <w:shd w:val="clear" w:color="auto" w:fill="FAE2D5" w:themeFill="accent2" w:themeFillTint="33"/>
          </w:tcPr>
          <w:p w14:paraId="07280442" w14:textId="77777777" w:rsidR="00BA146C" w:rsidRDefault="00BA146C">
            <w:pPr>
              <w:rPr>
                <w:rFonts w:ascii="ＭＳ ゴシック" w:eastAsia="ＭＳ ゴシック" w:hAnsi="ＭＳ ゴシック"/>
                <w:sz w:val="24"/>
                <w:szCs w:val="32"/>
              </w:rPr>
            </w:pPr>
          </w:p>
        </w:tc>
      </w:tr>
      <w:tr w:rsidR="00BA146C" w14:paraId="4E934637" w14:textId="2537FDBE" w:rsidTr="00B9341C">
        <w:tc>
          <w:tcPr>
            <w:tcW w:w="1980" w:type="dxa"/>
            <w:shd w:val="clear" w:color="auto" w:fill="FF0000"/>
          </w:tcPr>
          <w:p w14:paraId="7467577F" w14:textId="4A49C019"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警戒レベル３</w:t>
            </w:r>
          </w:p>
        </w:tc>
        <w:tc>
          <w:tcPr>
            <w:tcW w:w="1843" w:type="dxa"/>
            <w:shd w:val="clear" w:color="auto" w:fill="FAE2D5" w:themeFill="accent2" w:themeFillTint="33"/>
          </w:tcPr>
          <w:p w14:paraId="394E8340" w14:textId="77777777" w:rsidR="00BA146C" w:rsidRDefault="00BA146C">
            <w:pPr>
              <w:rPr>
                <w:rFonts w:ascii="ＭＳ ゴシック" w:eastAsia="ＭＳ ゴシック" w:hAnsi="ＭＳ ゴシック"/>
                <w:sz w:val="24"/>
                <w:szCs w:val="32"/>
              </w:rPr>
            </w:pPr>
          </w:p>
          <w:p w14:paraId="7A61E90C" w14:textId="77777777" w:rsidR="00BA146C" w:rsidRDefault="00BA146C">
            <w:pPr>
              <w:rPr>
                <w:rFonts w:ascii="ＭＳ ゴシック" w:eastAsia="ＭＳ ゴシック" w:hAnsi="ＭＳ ゴシック"/>
                <w:sz w:val="24"/>
                <w:szCs w:val="32"/>
              </w:rPr>
            </w:pPr>
          </w:p>
          <w:p w14:paraId="3B9497E0"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576F30AD"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700E2A7A" w14:textId="112BC69D" w:rsidR="00BA146C" w:rsidRDefault="00BA146C">
            <w:pPr>
              <w:rPr>
                <w:rFonts w:ascii="ＭＳ ゴシック" w:eastAsia="ＭＳ ゴシック" w:hAnsi="ＭＳ ゴシック"/>
                <w:sz w:val="24"/>
                <w:szCs w:val="32"/>
              </w:rPr>
            </w:pPr>
          </w:p>
        </w:tc>
        <w:tc>
          <w:tcPr>
            <w:tcW w:w="1985" w:type="dxa"/>
            <w:shd w:val="clear" w:color="auto" w:fill="FAE2D5" w:themeFill="accent2" w:themeFillTint="33"/>
          </w:tcPr>
          <w:p w14:paraId="6A807CF5" w14:textId="01D206DA" w:rsidR="00BA146C" w:rsidRDefault="00BA146C">
            <w:pPr>
              <w:rPr>
                <w:rFonts w:ascii="ＭＳ ゴシック" w:eastAsia="ＭＳ ゴシック" w:hAnsi="ＭＳ ゴシック"/>
                <w:sz w:val="24"/>
                <w:szCs w:val="32"/>
              </w:rPr>
            </w:pPr>
            <w:r w:rsidRPr="00990297">
              <w:rPr>
                <w:rFonts w:ascii="ＭＳ ゴシック" w:eastAsia="ＭＳ ゴシック" w:hAnsi="ＭＳ ゴシック" w:hint="eastAsia"/>
                <w:sz w:val="14"/>
                <w:szCs w:val="18"/>
              </w:rPr>
              <w:t>（避難行動開始など）</w:t>
            </w:r>
          </w:p>
        </w:tc>
      </w:tr>
      <w:tr w:rsidR="00BA146C" w14:paraId="613D92AD" w14:textId="5E46BFE8" w:rsidTr="00B9341C">
        <w:tc>
          <w:tcPr>
            <w:tcW w:w="1980" w:type="dxa"/>
            <w:shd w:val="clear" w:color="auto" w:fill="D86DCB" w:themeFill="accent5" w:themeFillTint="99"/>
          </w:tcPr>
          <w:p w14:paraId="02F97DA8" w14:textId="1D2AFB30"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警戒レベル４</w:t>
            </w:r>
          </w:p>
        </w:tc>
        <w:tc>
          <w:tcPr>
            <w:tcW w:w="1843" w:type="dxa"/>
            <w:shd w:val="clear" w:color="auto" w:fill="FAE2D5" w:themeFill="accent2" w:themeFillTint="33"/>
          </w:tcPr>
          <w:p w14:paraId="7ACBFB57" w14:textId="77777777" w:rsidR="00BA146C" w:rsidRDefault="00BA146C">
            <w:pPr>
              <w:rPr>
                <w:rFonts w:ascii="ＭＳ ゴシック" w:eastAsia="ＭＳ ゴシック" w:hAnsi="ＭＳ ゴシック"/>
                <w:sz w:val="24"/>
                <w:szCs w:val="32"/>
              </w:rPr>
            </w:pPr>
          </w:p>
          <w:p w14:paraId="565F4DB3" w14:textId="77777777" w:rsidR="00BA146C" w:rsidRDefault="00BA146C">
            <w:pPr>
              <w:rPr>
                <w:rFonts w:ascii="ＭＳ ゴシック" w:eastAsia="ＭＳ ゴシック" w:hAnsi="ＭＳ ゴシック"/>
                <w:sz w:val="24"/>
                <w:szCs w:val="32"/>
              </w:rPr>
            </w:pPr>
          </w:p>
          <w:p w14:paraId="3856490F"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49BC28D0"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5B3D1F9D" w14:textId="5FAB4D2A" w:rsidR="00BA146C" w:rsidRDefault="00BA146C">
            <w:pPr>
              <w:rPr>
                <w:rFonts w:ascii="ＭＳ ゴシック" w:eastAsia="ＭＳ ゴシック" w:hAnsi="ＭＳ ゴシック"/>
                <w:sz w:val="24"/>
                <w:szCs w:val="32"/>
              </w:rPr>
            </w:pPr>
          </w:p>
        </w:tc>
        <w:tc>
          <w:tcPr>
            <w:tcW w:w="1985" w:type="dxa"/>
            <w:shd w:val="clear" w:color="auto" w:fill="FAE2D5" w:themeFill="accent2" w:themeFillTint="33"/>
          </w:tcPr>
          <w:p w14:paraId="52F2BF4C" w14:textId="5F47CD3C" w:rsidR="00BA146C" w:rsidRDefault="00BA146C">
            <w:pPr>
              <w:rPr>
                <w:rFonts w:ascii="ＭＳ ゴシック" w:eastAsia="ＭＳ ゴシック" w:hAnsi="ＭＳ ゴシック"/>
                <w:sz w:val="24"/>
                <w:szCs w:val="32"/>
              </w:rPr>
            </w:pPr>
            <w:r w:rsidRPr="00990297">
              <w:rPr>
                <w:rFonts w:ascii="ＭＳ ゴシック" w:eastAsia="ＭＳ ゴシック" w:hAnsi="ＭＳ ゴシック" w:hint="eastAsia"/>
                <w:sz w:val="14"/>
                <w:szCs w:val="18"/>
              </w:rPr>
              <w:t>（避難完了など）</w:t>
            </w:r>
          </w:p>
        </w:tc>
      </w:tr>
      <w:tr w:rsidR="00BA146C" w14:paraId="0E45900E" w14:textId="45A1AAB7" w:rsidTr="00B9341C">
        <w:tc>
          <w:tcPr>
            <w:tcW w:w="1980" w:type="dxa"/>
            <w:shd w:val="clear" w:color="auto" w:fill="000000" w:themeFill="text1"/>
          </w:tcPr>
          <w:p w14:paraId="1230D99B" w14:textId="0BA56A22"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警戒レベル５</w:t>
            </w:r>
          </w:p>
        </w:tc>
        <w:tc>
          <w:tcPr>
            <w:tcW w:w="1843" w:type="dxa"/>
            <w:shd w:val="clear" w:color="auto" w:fill="FAE2D5" w:themeFill="accent2" w:themeFillTint="33"/>
          </w:tcPr>
          <w:p w14:paraId="192EC65C" w14:textId="77777777" w:rsidR="00BA146C" w:rsidRDefault="00BA146C">
            <w:pPr>
              <w:rPr>
                <w:rFonts w:ascii="ＭＳ ゴシック" w:eastAsia="ＭＳ ゴシック" w:hAnsi="ＭＳ ゴシック"/>
                <w:sz w:val="24"/>
                <w:szCs w:val="32"/>
              </w:rPr>
            </w:pPr>
          </w:p>
          <w:p w14:paraId="7D83D388" w14:textId="77777777" w:rsidR="00BA146C" w:rsidRDefault="00BA146C">
            <w:pPr>
              <w:rPr>
                <w:rFonts w:ascii="ＭＳ ゴシック" w:eastAsia="ＭＳ ゴシック" w:hAnsi="ＭＳ ゴシック"/>
                <w:sz w:val="24"/>
                <w:szCs w:val="32"/>
              </w:rPr>
            </w:pPr>
          </w:p>
          <w:p w14:paraId="7718D237"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27BCC9DF"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661EFBBB" w14:textId="52768442" w:rsidR="00BA146C" w:rsidRDefault="00BA146C">
            <w:pPr>
              <w:rPr>
                <w:rFonts w:ascii="ＭＳ ゴシック" w:eastAsia="ＭＳ ゴシック" w:hAnsi="ＭＳ ゴシック"/>
                <w:sz w:val="24"/>
                <w:szCs w:val="32"/>
              </w:rPr>
            </w:pPr>
          </w:p>
        </w:tc>
        <w:tc>
          <w:tcPr>
            <w:tcW w:w="1985" w:type="dxa"/>
            <w:shd w:val="clear" w:color="auto" w:fill="FAE2D5" w:themeFill="accent2" w:themeFillTint="33"/>
          </w:tcPr>
          <w:p w14:paraId="4DAC1930" w14:textId="73706581" w:rsidR="00BA146C" w:rsidRDefault="00BA146C">
            <w:pPr>
              <w:rPr>
                <w:rFonts w:ascii="ＭＳ ゴシック" w:eastAsia="ＭＳ ゴシック" w:hAnsi="ＭＳ ゴシック"/>
                <w:sz w:val="24"/>
                <w:szCs w:val="32"/>
              </w:rPr>
            </w:pPr>
            <w:r w:rsidRPr="00990297">
              <w:rPr>
                <w:rFonts w:ascii="ＭＳ ゴシック" w:eastAsia="ＭＳ ゴシック" w:hAnsi="ＭＳ ゴシック" w:hint="eastAsia"/>
                <w:sz w:val="14"/>
                <w:szCs w:val="18"/>
              </w:rPr>
              <w:t>（緊急安全確保など）</w:t>
            </w:r>
          </w:p>
        </w:tc>
      </w:tr>
    </w:tbl>
    <w:p w14:paraId="2155FC63" w14:textId="6477314D" w:rsidR="00F3068A" w:rsidRDefault="00811530" w:rsidP="00811530">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※利用者の身体状態に応じて避難のタイミングを早める</w:t>
      </w:r>
    </w:p>
    <w:p w14:paraId="040EAF9F" w14:textId="77777777" w:rsidR="00811530" w:rsidRPr="009E4DAE" w:rsidRDefault="00811530" w:rsidP="00811530">
      <w:pPr>
        <w:jc w:val="right"/>
        <w:rPr>
          <w:rFonts w:ascii="ＭＳ ゴシック" w:eastAsia="ＭＳ ゴシック" w:hAnsi="ＭＳ ゴシック"/>
          <w:sz w:val="24"/>
          <w:szCs w:val="32"/>
        </w:rPr>
      </w:pPr>
    </w:p>
    <w:p w14:paraId="371A352E" w14:textId="7D6D9A12" w:rsidR="00F3068A" w:rsidRPr="00F3068A" w:rsidRDefault="00990297">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ウ　避難所等に関する問い合わせ先</w:t>
      </w:r>
    </w:p>
    <w:tbl>
      <w:tblPr>
        <w:tblStyle w:val="aa"/>
        <w:tblW w:w="0" w:type="auto"/>
        <w:tblLook w:val="04A0" w:firstRow="1" w:lastRow="0" w:firstColumn="1" w:lastColumn="0" w:noHBand="0" w:noVBand="1"/>
      </w:tblPr>
      <w:tblGrid>
        <w:gridCol w:w="4390"/>
        <w:gridCol w:w="4104"/>
      </w:tblGrid>
      <w:tr w:rsidR="00522BC5" w14:paraId="26A83D48" w14:textId="77777777" w:rsidTr="00522BC5">
        <w:tc>
          <w:tcPr>
            <w:tcW w:w="4390" w:type="dxa"/>
            <w:shd w:val="clear" w:color="auto" w:fill="auto"/>
          </w:tcPr>
          <w:p w14:paraId="7BEA363A" w14:textId="04DD464B" w:rsidR="00522BC5" w:rsidRPr="00522BC5" w:rsidRDefault="00522BC5" w:rsidP="00811530">
            <w:pPr>
              <w:jc w:val="center"/>
              <w:rPr>
                <w:rFonts w:ascii="ＭＳ ゴシック" w:eastAsia="ＭＳ ゴシック" w:hAnsi="ＭＳ ゴシック"/>
                <w:sz w:val="24"/>
                <w:szCs w:val="32"/>
              </w:rPr>
            </w:pPr>
            <w:r w:rsidRPr="00522BC5">
              <w:rPr>
                <w:rFonts w:ascii="ＭＳ ゴシック" w:eastAsia="ＭＳ ゴシック" w:hAnsi="ＭＳ ゴシック" w:hint="eastAsia"/>
                <w:sz w:val="24"/>
                <w:szCs w:val="32"/>
              </w:rPr>
              <w:t>問い合わせ先</w:t>
            </w:r>
          </w:p>
        </w:tc>
        <w:tc>
          <w:tcPr>
            <w:tcW w:w="4104" w:type="dxa"/>
            <w:shd w:val="clear" w:color="auto" w:fill="auto"/>
          </w:tcPr>
          <w:p w14:paraId="632F3F9C" w14:textId="313C8DA6" w:rsidR="00522BC5" w:rsidRPr="00522BC5" w:rsidRDefault="00522BC5" w:rsidP="00811530">
            <w:pPr>
              <w:jc w:val="center"/>
              <w:rPr>
                <w:rFonts w:ascii="ＭＳ ゴシック" w:eastAsia="ＭＳ ゴシック" w:hAnsi="ＭＳ ゴシック"/>
                <w:sz w:val="24"/>
                <w:szCs w:val="32"/>
              </w:rPr>
            </w:pPr>
            <w:r w:rsidRPr="00522BC5">
              <w:rPr>
                <w:rFonts w:ascii="ＭＳ ゴシック" w:eastAsia="ＭＳ ゴシック" w:hAnsi="ＭＳ ゴシック" w:hint="eastAsia"/>
                <w:sz w:val="24"/>
                <w:szCs w:val="32"/>
              </w:rPr>
              <w:t>電話番号など</w:t>
            </w:r>
          </w:p>
        </w:tc>
      </w:tr>
      <w:tr w:rsidR="00990297" w14:paraId="77CA6889" w14:textId="77777777" w:rsidTr="00B9341C">
        <w:tc>
          <w:tcPr>
            <w:tcW w:w="4390" w:type="dxa"/>
            <w:shd w:val="clear" w:color="auto" w:fill="FAE2D5" w:themeFill="accent2" w:themeFillTint="33"/>
          </w:tcPr>
          <w:p w14:paraId="6C41D20F" w14:textId="1DE91A51" w:rsidR="00990297" w:rsidRPr="00811530" w:rsidRDefault="00811530" w:rsidP="00811530">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朝倉市役所</w:t>
            </w:r>
          </w:p>
        </w:tc>
        <w:tc>
          <w:tcPr>
            <w:tcW w:w="4104" w:type="dxa"/>
            <w:shd w:val="clear" w:color="auto" w:fill="FAE2D5" w:themeFill="accent2" w:themeFillTint="33"/>
          </w:tcPr>
          <w:p w14:paraId="34248335" w14:textId="19AE7DE6" w:rsidR="00990297" w:rsidRPr="00811530" w:rsidRDefault="00990297" w:rsidP="00811530">
            <w:pPr>
              <w:jc w:val="center"/>
              <w:rPr>
                <w:rFonts w:ascii="ＭＳ ゴシック" w:eastAsia="ＭＳ ゴシック" w:hAnsi="ＭＳ ゴシック"/>
                <w:sz w:val="36"/>
                <w:szCs w:val="44"/>
              </w:rPr>
            </w:pPr>
            <w:r w:rsidRPr="00811530">
              <w:rPr>
                <w:rFonts w:ascii="ＭＳ ゴシック" w:eastAsia="ＭＳ ゴシック" w:hAnsi="ＭＳ ゴシック" w:hint="eastAsia"/>
                <w:sz w:val="36"/>
                <w:szCs w:val="44"/>
              </w:rPr>
              <w:t>0946-</w:t>
            </w:r>
            <w:r w:rsidR="007B72C2">
              <w:rPr>
                <w:rFonts w:ascii="ＭＳ ゴシック" w:eastAsia="ＭＳ ゴシック" w:hAnsi="ＭＳ ゴシック" w:hint="eastAsia"/>
                <w:sz w:val="36"/>
                <w:szCs w:val="44"/>
              </w:rPr>
              <w:t>22-1111</w:t>
            </w:r>
          </w:p>
        </w:tc>
      </w:tr>
      <w:tr w:rsidR="00990297" w14:paraId="5F2ED781" w14:textId="77777777" w:rsidTr="00B9341C">
        <w:tc>
          <w:tcPr>
            <w:tcW w:w="4390" w:type="dxa"/>
            <w:shd w:val="clear" w:color="auto" w:fill="FAE2D5" w:themeFill="accent2" w:themeFillTint="33"/>
          </w:tcPr>
          <w:p w14:paraId="2B193945" w14:textId="77777777" w:rsidR="00990297" w:rsidRPr="00811530" w:rsidRDefault="00990297" w:rsidP="00811530">
            <w:pPr>
              <w:jc w:val="center"/>
              <w:rPr>
                <w:rFonts w:ascii="ＭＳ ゴシック" w:eastAsia="ＭＳ ゴシック" w:hAnsi="ＭＳ ゴシック"/>
                <w:sz w:val="36"/>
                <w:szCs w:val="44"/>
              </w:rPr>
            </w:pPr>
          </w:p>
        </w:tc>
        <w:tc>
          <w:tcPr>
            <w:tcW w:w="4104" w:type="dxa"/>
            <w:shd w:val="clear" w:color="auto" w:fill="FAE2D5" w:themeFill="accent2" w:themeFillTint="33"/>
          </w:tcPr>
          <w:p w14:paraId="01B6DC52" w14:textId="77777777" w:rsidR="00990297" w:rsidRPr="00811530" w:rsidRDefault="00990297" w:rsidP="00811530">
            <w:pPr>
              <w:jc w:val="center"/>
              <w:rPr>
                <w:rFonts w:ascii="ＭＳ ゴシック" w:eastAsia="ＭＳ ゴシック" w:hAnsi="ＭＳ ゴシック"/>
                <w:sz w:val="36"/>
                <w:szCs w:val="44"/>
              </w:rPr>
            </w:pPr>
          </w:p>
        </w:tc>
      </w:tr>
      <w:tr w:rsidR="00990297" w14:paraId="412D222B" w14:textId="77777777" w:rsidTr="00B9341C">
        <w:tc>
          <w:tcPr>
            <w:tcW w:w="4390" w:type="dxa"/>
            <w:shd w:val="clear" w:color="auto" w:fill="FAE2D5" w:themeFill="accent2" w:themeFillTint="33"/>
          </w:tcPr>
          <w:p w14:paraId="230E6608" w14:textId="77777777" w:rsidR="00990297" w:rsidRPr="00811530" w:rsidRDefault="00990297" w:rsidP="00811530">
            <w:pPr>
              <w:jc w:val="center"/>
              <w:rPr>
                <w:rFonts w:ascii="ＭＳ ゴシック" w:eastAsia="ＭＳ ゴシック" w:hAnsi="ＭＳ ゴシック"/>
                <w:sz w:val="36"/>
                <w:szCs w:val="44"/>
              </w:rPr>
            </w:pPr>
          </w:p>
        </w:tc>
        <w:tc>
          <w:tcPr>
            <w:tcW w:w="4104" w:type="dxa"/>
            <w:shd w:val="clear" w:color="auto" w:fill="FAE2D5" w:themeFill="accent2" w:themeFillTint="33"/>
          </w:tcPr>
          <w:p w14:paraId="7A6CF62D" w14:textId="77777777" w:rsidR="00990297" w:rsidRPr="00811530" w:rsidRDefault="00990297" w:rsidP="00811530">
            <w:pPr>
              <w:jc w:val="center"/>
              <w:rPr>
                <w:rFonts w:ascii="ＭＳ ゴシック" w:eastAsia="ＭＳ ゴシック" w:hAnsi="ＭＳ ゴシック"/>
                <w:sz w:val="36"/>
                <w:szCs w:val="44"/>
              </w:rPr>
            </w:pPr>
          </w:p>
        </w:tc>
      </w:tr>
    </w:tbl>
    <w:p w14:paraId="04BE325A" w14:textId="77777777" w:rsidR="00F3068A" w:rsidRDefault="00F3068A">
      <w:pPr>
        <w:rPr>
          <w:rFonts w:ascii="ＭＳ ゴシック" w:eastAsia="ＭＳ ゴシック" w:hAnsi="ＭＳ ゴシック"/>
          <w:sz w:val="24"/>
          <w:szCs w:val="32"/>
        </w:rPr>
      </w:pPr>
    </w:p>
    <w:p w14:paraId="571656B2" w14:textId="49633200" w:rsidR="00811530" w:rsidRDefault="00990297">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w:t>
      </w:r>
      <w:r w:rsidR="00811530">
        <w:rPr>
          <w:rFonts w:ascii="ＭＳ ゴシック" w:eastAsia="ＭＳ ゴシック" w:hAnsi="ＭＳ ゴシック" w:hint="eastAsia"/>
          <w:sz w:val="24"/>
          <w:szCs w:val="32"/>
        </w:rPr>
        <w:t xml:space="preserve">エ　</w:t>
      </w:r>
      <w:r w:rsidR="00BA146C">
        <w:rPr>
          <w:rFonts w:ascii="ＭＳ ゴシック" w:eastAsia="ＭＳ ゴシック" w:hAnsi="ＭＳ ゴシック" w:hint="eastAsia"/>
          <w:sz w:val="24"/>
          <w:szCs w:val="32"/>
        </w:rPr>
        <w:t>避難場所及び</w:t>
      </w:r>
      <w:r w:rsidR="00811530">
        <w:rPr>
          <w:rFonts w:ascii="ＭＳ ゴシック" w:eastAsia="ＭＳ ゴシック" w:hAnsi="ＭＳ ゴシック" w:hint="eastAsia"/>
          <w:sz w:val="24"/>
          <w:szCs w:val="32"/>
        </w:rPr>
        <w:t>避難に要する時間</w:t>
      </w:r>
    </w:p>
    <w:tbl>
      <w:tblPr>
        <w:tblStyle w:val="aa"/>
        <w:tblW w:w="0" w:type="auto"/>
        <w:tblLook w:val="04A0" w:firstRow="1" w:lastRow="0" w:firstColumn="1" w:lastColumn="0" w:noHBand="0" w:noVBand="1"/>
      </w:tblPr>
      <w:tblGrid>
        <w:gridCol w:w="5382"/>
        <w:gridCol w:w="3112"/>
      </w:tblGrid>
      <w:tr w:rsidR="00811530" w14:paraId="27EAB474" w14:textId="77777777" w:rsidTr="00A73A80">
        <w:tc>
          <w:tcPr>
            <w:tcW w:w="5382" w:type="dxa"/>
          </w:tcPr>
          <w:p w14:paraId="4B5825F5" w14:textId="77777777" w:rsidR="00811530" w:rsidRDefault="00BA146C" w:rsidP="00BA146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避難場所</w:t>
            </w:r>
          </w:p>
          <w:p w14:paraId="5519FE23" w14:textId="76E387ED" w:rsidR="00BA146C" w:rsidRDefault="00BA146C" w:rsidP="00BA146C">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w:t>
            </w:r>
            <w:r w:rsidR="00A73A80">
              <w:rPr>
                <w:rFonts w:ascii="ＭＳ ゴシック" w:eastAsia="ＭＳ ゴシック" w:hAnsi="ＭＳ ゴシック" w:hint="eastAsia"/>
                <w:sz w:val="14"/>
                <w:szCs w:val="18"/>
              </w:rPr>
              <w:t>施設の２階・</w:t>
            </w:r>
            <w:r w:rsidRPr="00BA146C">
              <w:rPr>
                <w:rFonts w:ascii="ＭＳ ゴシック" w:eastAsia="ＭＳ ゴシック" w:hAnsi="ＭＳ ゴシック" w:hint="eastAsia"/>
                <w:sz w:val="14"/>
                <w:szCs w:val="18"/>
              </w:rPr>
              <w:t>ピーポート甘木・朝倉地域生涯学習センター・らくゆう館など）</w:t>
            </w:r>
          </w:p>
        </w:tc>
        <w:tc>
          <w:tcPr>
            <w:tcW w:w="3112" w:type="dxa"/>
          </w:tcPr>
          <w:p w14:paraId="48110067" w14:textId="0C261048" w:rsidR="00BA146C" w:rsidRDefault="00BA146C" w:rsidP="00BA146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避難に要する</w:t>
            </w:r>
            <w:r w:rsidRPr="00BA146C">
              <w:rPr>
                <w:rFonts w:ascii="ＭＳ ゴシック" w:eastAsia="ＭＳ ゴシック" w:hAnsi="ＭＳ ゴシック" w:hint="eastAsia"/>
                <w:sz w:val="24"/>
                <w:szCs w:val="32"/>
              </w:rPr>
              <w:t>時間</w:t>
            </w:r>
          </w:p>
          <w:p w14:paraId="6137775A" w14:textId="31E562EE" w:rsidR="00BA146C" w:rsidRPr="00BA146C" w:rsidRDefault="00BA146C" w:rsidP="00BA146C">
            <w:pPr>
              <w:jc w:val="center"/>
              <w:rPr>
                <w:rFonts w:ascii="ＭＳ ゴシック" w:eastAsia="ＭＳ ゴシック" w:hAnsi="ＭＳ ゴシック"/>
                <w:sz w:val="14"/>
                <w:szCs w:val="18"/>
              </w:rPr>
            </w:pPr>
            <w:r w:rsidRPr="00BA146C">
              <w:rPr>
                <w:rFonts w:ascii="ＭＳ ゴシック" w:eastAsia="ＭＳ ゴシック" w:hAnsi="ＭＳ ゴシック" w:hint="eastAsia"/>
                <w:sz w:val="14"/>
                <w:szCs w:val="18"/>
              </w:rPr>
              <w:t>（</w:t>
            </w:r>
            <w:r>
              <w:rPr>
                <w:rFonts w:ascii="ＭＳ ゴシック" w:eastAsia="ＭＳ ゴシック" w:hAnsi="ＭＳ ゴシック" w:hint="eastAsia"/>
                <w:sz w:val="14"/>
                <w:szCs w:val="18"/>
              </w:rPr>
              <w:t>徒歩で約１</w:t>
            </w:r>
            <w:r w:rsidRPr="00BA146C">
              <w:rPr>
                <w:rFonts w:ascii="ＭＳ ゴシック" w:eastAsia="ＭＳ ゴシック" w:hAnsi="ＭＳ ゴシック" w:hint="eastAsia"/>
                <w:sz w:val="14"/>
                <w:szCs w:val="18"/>
              </w:rPr>
              <w:t>時間など）</w:t>
            </w:r>
          </w:p>
        </w:tc>
      </w:tr>
      <w:tr w:rsidR="00BA146C" w14:paraId="33F14D5F" w14:textId="77777777" w:rsidTr="00B9341C">
        <w:tc>
          <w:tcPr>
            <w:tcW w:w="5382" w:type="dxa"/>
            <w:shd w:val="clear" w:color="auto" w:fill="FAE2D5" w:themeFill="accent2" w:themeFillTint="33"/>
          </w:tcPr>
          <w:p w14:paraId="71D68A5E" w14:textId="77777777" w:rsidR="00BA146C" w:rsidRPr="00BA146C" w:rsidRDefault="00BA146C" w:rsidP="00BA146C">
            <w:pPr>
              <w:jc w:val="center"/>
              <w:rPr>
                <w:rFonts w:ascii="ＭＳ ゴシック" w:eastAsia="ＭＳ ゴシック" w:hAnsi="ＭＳ ゴシック"/>
                <w:sz w:val="36"/>
                <w:szCs w:val="44"/>
              </w:rPr>
            </w:pPr>
          </w:p>
        </w:tc>
        <w:tc>
          <w:tcPr>
            <w:tcW w:w="3112" w:type="dxa"/>
            <w:shd w:val="clear" w:color="auto" w:fill="FAE2D5" w:themeFill="accent2" w:themeFillTint="33"/>
          </w:tcPr>
          <w:p w14:paraId="4E873461" w14:textId="77777777" w:rsidR="00BA146C" w:rsidRPr="00BA146C" w:rsidRDefault="00BA146C" w:rsidP="00BA146C">
            <w:pPr>
              <w:jc w:val="center"/>
              <w:rPr>
                <w:rFonts w:ascii="ＭＳ ゴシック" w:eastAsia="ＭＳ ゴシック" w:hAnsi="ＭＳ ゴシック"/>
                <w:sz w:val="36"/>
                <w:szCs w:val="44"/>
              </w:rPr>
            </w:pPr>
          </w:p>
        </w:tc>
      </w:tr>
      <w:tr w:rsidR="00BA146C" w14:paraId="491366BC" w14:textId="77777777" w:rsidTr="00B9341C">
        <w:tc>
          <w:tcPr>
            <w:tcW w:w="5382" w:type="dxa"/>
            <w:shd w:val="clear" w:color="auto" w:fill="FAE2D5" w:themeFill="accent2" w:themeFillTint="33"/>
          </w:tcPr>
          <w:p w14:paraId="73F19005" w14:textId="77777777" w:rsidR="00BA146C" w:rsidRPr="00BA146C" w:rsidRDefault="00BA146C" w:rsidP="00BA146C">
            <w:pPr>
              <w:jc w:val="center"/>
              <w:rPr>
                <w:rFonts w:ascii="ＭＳ ゴシック" w:eastAsia="ＭＳ ゴシック" w:hAnsi="ＭＳ ゴシック"/>
                <w:sz w:val="36"/>
                <w:szCs w:val="44"/>
              </w:rPr>
            </w:pPr>
          </w:p>
        </w:tc>
        <w:tc>
          <w:tcPr>
            <w:tcW w:w="3112" w:type="dxa"/>
            <w:shd w:val="clear" w:color="auto" w:fill="FAE2D5" w:themeFill="accent2" w:themeFillTint="33"/>
          </w:tcPr>
          <w:p w14:paraId="152F0D06" w14:textId="77777777" w:rsidR="00BA146C" w:rsidRPr="00BA146C" w:rsidRDefault="00BA146C" w:rsidP="00BA146C">
            <w:pPr>
              <w:jc w:val="center"/>
              <w:rPr>
                <w:rFonts w:ascii="ＭＳ ゴシック" w:eastAsia="ＭＳ ゴシック" w:hAnsi="ＭＳ ゴシック"/>
                <w:sz w:val="36"/>
                <w:szCs w:val="44"/>
              </w:rPr>
            </w:pPr>
          </w:p>
        </w:tc>
      </w:tr>
    </w:tbl>
    <w:p w14:paraId="158291F9" w14:textId="2F5AB5DA" w:rsidR="009E4DAE" w:rsidRDefault="00A73A80" w:rsidP="00A73A80">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※可能な限り夜間の避難を避け、明るいうちに避難行動を開始</w:t>
      </w:r>
      <w:r w:rsidR="00B9341C">
        <w:rPr>
          <w:rFonts w:ascii="ＭＳ ゴシック" w:eastAsia="ＭＳ ゴシック" w:hAnsi="ＭＳ ゴシック" w:hint="eastAsia"/>
          <w:sz w:val="24"/>
          <w:szCs w:val="32"/>
        </w:rPr>
        <w:t>する</w:t>
      </w:r>
    </w:p>
    <w:p w14:paraId="3BEEA279" w14:textId="3D46B135" w:rsidR="00A73A80" w:rsidRDefault="00A73A80" w:rsidP="00A73A80">
      <w:pPr>
        <w:jc w:val="right"/>
        <w:rPr>
          <w:rFonts w:ascii="ＭＳ ゴシック" w:eastAsia="ＭＳ ゴシック" w:hAnsi="ＭＳ ゴシック"/>
          <w:sz w:val="24"/>
          <w:szCs w:val="32"/>
        </w:rPr>
      </w:pPr>
    </w:p>
    <w:p w14:paraId="1F9431CD" w14:textId="77777777" w:rsidR="00A73A80" w:rsidRDefault="00A73A80">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３　避難の誘導に関する事項</w:t>
      </w:r>
    </w:p>
    <w:p w14:paraId="351A882B" w14:textId="35ABA4D5" w:rsidR="00A73A80" w:rsidRDefault="00A73A80">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w:t>
      </w:r>
      <w:r w:rsidR="00C7360A">
        <w:rPr>
          <w:rFonts w:ascii="ＭＳ ゴシック" w:eastAsia="ＭＳ ゴシック" w:hAnsi="ＭＳ ゴシック" w:hint="eastAsia"/>
          <w:sz w:val="24"/>
          <w:szCs w:val="32"/>
        </w:rPr>
        <w:t>避難経路</w:t>
      </w:r>
      <w:r w:rsidR="003C133B" w:rsidRPr="003C133B">
        <w:rPr>
          <w:rFonts w:ascii="ＭＳ ゴシック" w:eastAsia="ＭＳ ゴシック" w:hAnsi="ＭＳ ゴシック" w:hint="eastAsia"/>
          <w:sz w:val="20"/>
          <w:szCs w:val="22"/>
        </w:rPr>
        <w:t>（施設と避難所の場所及び避難経路が分かる地図を貼り付けて下さい。）</w:t>
      </w:r>
    </w:p>
    <w:tbl>
      <w:tblPr>
        <w:tblStyle w:val="aa"/>
        <w:tblW w:w="0" w:type="auto"/>
        <w:tblLook w:val="04A0" w:firstRow="1" w:lastRow="0" w:firstColumn="1" w:lastColumn="0" w:noHBand="0" w:noVBand="1"/>
      </w:tblPr>
      <w:tblGrid>
        <w:gridCol w:w="8494"/>
      </w:tblGrid>
      <w:tr w:rsidR="00A73A80" w14:paraId="1C5ED28A" w14:textId="77777777" w:rsidTr="00B9341C">
        <w:trPr>
          <w:trHeight w:val="9753"/>
        </w:trPr>
        <w:tc>
          <w:tcPr>
            <w:tcW w:w="8494" w:type="dxa"/>
            <w:shd w:val="clear" w:color="auto" w:fill="FAE2D5" w:themeFill="accent2" w:themeFillTint="33"/>
          </w:tcPr>
          <w:p w14:paraId="0DE16EA8" w14:textId="77777777" w:rsidR="00A73A80" w:rsidRDefault="00A73A80">
            <w:pPr>
              <w:rPr>
                <w:rFonts w:ascii="ＭＳ ゴシック" w:eastAsia="ＭＳ ゴシック" w:hAnsi="ＭＳ ゴシック"/>
                <w:sz w:val="24"/>
                <w:szCs w:val="32"/>
              </w:rPr>
            </w:pPr>
          </w:p>
        </w:tc>
      </w:tr>
    </w:tbl>
    <w:p w14:paraId="1D12D465" w14:textId="6FAA9C8B" w:rsidR="009E4DAE" w:rsidRDefault="009E4DAE">
      <w:pPr>
        <w:rPr>
          <w:rFonts w:ascii="ＭＳ ゴシック" w:eastAsia="ＭＳ ゴシック" w:hAnsi="ＭＳ ゴシック"/>
          <w:sz w:val="24"/>
          <w:szCs w:val="32"/>
        </w:rPr>
      </w:pPr>
    </w:p>
    <w:p w14:paraId="7BF2D8C8" w14:textId="6FE6312F" w:rsidR="009E4DAE" w:rsidRDefault="00C7360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イ　利用者の避難支援に必要な人数・車両台数</w:t>
      </w:r>
    </w:p>
    <w:tbl>
      <w:tblPr>
        <w:tblStyle w:val="aa"/>
        <w:tblW w:w="0" w:type="auto"/>
        <w:tblLook w:val="04A0" w:firstRow="1" w:lastRow="0" w:firstColumn="1" w:lastColumn="0" w:noHBand="0" w:noVBand="1"/>
      </w:tblPr>
      <w:tblGrid>
        <w:gridCol w:w="4247"/>
        <w:gridCol w:w="4247"/>
      </w:tblGrid>
      <w:tr w:rsidR="00C7360A" w14:paraId="1B0941CB" w14:textId="77777777">
        <w:tc>
          <w:tcPr>
            <w:tcW w:w="4247" w:type="dxa"/>
          </w:tcPr>
          <w:p w14:paraId="0FE5AE98" w14:textId="263D7247" w:rsidR="00C7360A" w:rsidRDefault="00C7360A" w:rsidP="00C7360A">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必要人数</w:t>
            </w:r>
          </w:p>
        </w:tc>
        <w:tc>
          <w:tcPr>
            <w:tcW w:w="4247" w:type="dxa"/>
          </w:tcPr>
          <w:p w14:paraId="7967B7F6" w14:textId="29F453C9" w:rsidR="00C7360A" w:rsidRDefault="00C7360A" w:rsidP="00C7360A">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車両台数</w:t>
            </w:r>
          </w:p>
        </w:tc>
      </w:tr>
      <w:tr w:rsidR="00C7360A" w14:paraId="068B32B5" w14:textId="77777777" w:rsidTr="00B9341C">
        <w:tc>
          <w:tcPr>
            <w:tcW w:w="4247" w:type="dxa"/>
            <w:shd w:val="clear" w:color="auto" w:fill="FAE2D5" w:themeFill="accent2" w:themeFillTint="33"/>
          </w:tcPr>
          <w:p w14:paraId="4D2DD21A" w14:textId="77777777" w:rsidR="00C7360A" w:rsidRPr="00C7360A" w:rsidRDefault="00C7360A">
            <w:pPr>
              <w:rPr>
                <w:rFonts w:ascii="ＭＳ ゴシック" w:eastAsia="ＭＳ ゴシック" w:hAnsi="ＭＳ ゴシック"/>
                <w:sz w:val="36"/>
                <w:szCs w:val="44"/>
              </w:rPr>
            </w:pPr>
          </w:p>
        </w:tc>
        <w:tc>
          <w:tcPr>
            <w:tcW w:w="4247" w:type="dxa"/>
            <w:shd w:val="clear" w:color="auto" w:fill="FAE2D5" w:themeFill="accent2" w:themeFillTint="33"/>
          </w:tcPr>
          <w:p w14:paraId="71E2029D" w14:textId="77777777" w:rsidR="00C7360A" w:rsidRPr="00C7360A" w:rsidRDefault="00C7360A">
            <w:pPr>
              <w:rPr>
                <w:rFonts w:ascii="ＭＳ ゴシック" w:eastAsia="ＭＳ ゴシック" w:hAnsi="ＭＳ ゴシック"/>
                <w:sz w:val="36"/>
                <w:szCs w:val="44"/>
              </w:rPr>
            </w:pPr>
          </w:p>
        </w:tc>
      </w:tr>
    </w:tbl>
    <w:p w14:paraId="1D1C80EA" w14:textId="77777777" w:rsidR="009E4DAE" w:rsidRPr="00F3068A" w:rsidRDefault="009E4DAE">
      <w:pPr>
        <w:rPr>
          <w:rFonts w:ascii="ＭＳ ゴシック" w:eastAsia="ＭＳ ゴシック" w:hAnsi="ＭＳ ゴシック"/>
          <w:sz w:val="24"/>
          <w:szCs w:val="32"/>
        </w:rPr>
      </w:pPr>
    </w:p>
    <w:p w14:paraId="46C874BF" w14:textId="77777777" w:rsidR="00F3068A" w:rsidRPr="00F3068A" w:rsidRDefault="00F3068A">
      <w:pPr>
        <w:rPr>
          <w:rFonts w:ascii="ＭＳ ゴシック" w:eastAsia="ＭＳ ゴシック" w:hAnsi="ＭＳ ゴシック"/>
          <w:sz w:val="24"/>
          <w:szCs w:val="32"/>
        </w:rPr>
      </w:pPr>
    </w:p>
    <w:p w14:paraId="3D269720" w14:textId="2CC713B0" w:rsidR="00F3068A" w:rsidRPr="00F3068A" w:rsidRDefault="00C7360A">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４　避難の確保を図るための施設の整備に関する事項</w:t>
      </w:r>
    </w:p>
    <w:p w14:paraId="35970BE4" w14:textId="3BF46C81" w:rsidR="00F3068A" w:rsidRPr="00F3068A" w:rsidRDefault="00B9341C">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必要な機器・設備など</w:t>
      </w:r>
    </w:p>
    <w:tbl>
      <w:tblPr>
        <w:tblStyle w:val="aa"/>
        <w:tblW w:w="0" w:type="auto"/>
        <w:tblLook w:val="04A0" w:firstRow="1" w:lastRow="0" w:firstColumn="1" w:lastColumn="0" w:noHBand="0" w:noVBand="1"/>
      </w:tblPr>
      <w:tblGrid>
        <w:gridCol w:w="3681"/>
        <w:gridCol w:w="4813"/>
      </w:tblGrid>
      <w:tr w:rsidR="001B7F42" w14:paraId="78DC286C" w14:textId="77777777" w:rsidTr="00C4003E">
        <w:tc>
          <w:tcPr>
            <w:tcW w:w="3681" w:type="dxa"/>
            <w:vMerge w:val="restart"/>
          </w:tcPr>
          <w:p w14:paraId="76228758"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情報収集機器</w:t>
            </w:r>
          </w:p>
          <w:p w14:paraId="385DF10A" w14:textId="40B7A08F" w:rsidR="001B7F42" w:rsidRDefault="001B7F42" w:rsidP="00B9341C">
            <w:pPr>
              <w:jc w:val="center"/>
              <w:rPr>
                <w:rFonts w:ascii="ＭＳ ゴシック" w:eastAsia="ＭＳ ゴシック" w:hAnsi="ＭＳ ゴシック"/>
                <w:sz w:val="24"/>
                <w:szCs w:val="32"/>
              </w:rPr>
            </w:pPr>
            <w:r w:rsidRPr="00B9341C">
              <w:rPr>
                <w:rFonts w:ascii="ＭＳ ゴシック" w:eastAsia="ＭＳ ゴシック" w:hAnsi="ＭＳ ゴシック" w:hint="eastAsia"/>
                <w:sz w:val="14"/>
                <w:szCs w:val="18"/>
              </w:rPr>
              <w:t>（テレビ・スマホ・PC</w:t>
            </w:r>
            <w:r>
              <w:rPr>
                <w:rFonts w:ascii="ＭＳ ゴシック" w:eastAsia="ＭＳ ゴシック" w:hAnsi="ＭＳ ゴシック" w:hint="eastAsia"/>
                <w:sz w:val="14"/>
                <w:szCs w:val="18"/>
              </w:rPr>
              <w:t>・ラジオ</w:t>
            </w:r>
            <w:r w:rsidRPr="00B9341C">
              <w:rPr>
                <w:rFonts w:ascii="ＭＳ ゴシック" w:eastAsia="ＭＳ ゴシック" w:hAnsi="ＭＳ ゴシック" w:hint="eastAsia"/>
                <w:sz w:val="14"/>
                <w:szCs w:val="18"/>
              </w:rPr>
              <w:t>など）</w:t>
            </w:r>
          </w:p>
        </w:tc>
        <w:tc>
          <w:tcPr>
            <w:tcW w:w="4813" w:type="dxa"/>
            <w:shd w:val="clear" w:color="auto" w:fill="FAE2D5" w:themeFill="accent2" w:themeFillTint="33"/>
          </w:tcPr>
          <w:p w14:paraId="06F4CFFF" w14:textId="77777777" w:rsidR="001B7F42" w:rsidRPr="001B7F42" w:rsidRDefault="001B7F42">
            <w:pPr>
              <w:rPr>
                <w:rFonts w:ascii="ＭＳ ゴシック" w:eastAsia="ＭＳ ゴシック" w:hAnsi="ＭＳ ゴシック"/>
                <w:sz w:val="36"/>
                <w:szCs w:val="44"/>
              </w:rPr>
            </w:pPr>
          </w:p>
        </w:tc>
      </w:tr>
      <w:tr w:rsidR="001B7F42" w14:paraId="11C467F3" w14:textId="77777777" w:rsidTr="00C4003E">
        <w:tc>
          <w:tcPr>
            <w:tcW w:w="3681" w:type="dxa"/>
            <w:vMerge/>
          </w:tcPr>
          <w:p w14:paraId="5D89ACEC"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5BBD419" w14:textId="77777777" w:rsidR="001B7F42" w:rsidRPr="001B7F42" w:rsidRDefault="001B7F42">
            <w:pPr>
              <w:rPr>
                <w:rFonts w:ascii="ＭＳ ゴシック" w:eastAsia="ＭＳ ゴシック" w:hAnsi="ＭＳ ゴシック"/>
                <w:sz w:val="36"/>
                <w:szCs w:val="44"/>
              </w:rPr>
            </w:pPr>
          </w:p>
        </w:tc>
      </w:tr>
      <w:tr w:rsidR="001B7F42" w14:paraId="530E5E83" w14:textId="77777777" w:rsidTr="00C4003E">
        <w:tc>
          <w:tcPr>
            <w:tcW w:w="3681" w:type="dxa"/>
            <w:vMerge/>
          </w:tcPr>
          <w:p w14:paraId="2BDBB90E"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275716B1" w14:textId="77777777" w:rsidR="001B7F42" w:rsidRPr="001B7F42" w:rsidRDefault="001B7F42">
            <w:pPr>
              <w:rPr>
                <w:rFonts w:ascii="ＭＳ ゴシック" w:eastAsia="ＭＳ ゴシック" w:hAnsi="ＭＳ ゴシック"/>
                <w:sz w:val="36"/>
                <w:szCs w:val="44"/>
              </w:rPr>
            </w:pPr>
          </w:p>
        </w:tc>
      </w:tr>
      <w:tr w:rsidR="001B7F42" w14:paraId="7625A3A7" w14:textId="77777777" w:rsidTr="00C4003E">
        <w:tc>
          <w:tcPr>
            <w:tcW w:w="3681" w:type="dxa"/>
            <w:vMerge w:val="restart"/>
          </w:tcPr>
          <w:p w14:paraId="0E14AC0B" w14:textId="515EA616"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避難に必要な設備と数</w:t>
            </w:r>
          </w:p>
          <w:p w14:paraId="3107BFAE" w14:textId="74EB008B" w:rsidR="001B7F42" w:rsidRDefault="001B7F42" w:rsidP="00B9341C">
            <w:pPr>
              <w:jc w:val="center"/>
              <w:rPr>
                <w:rFonts w:ascii="ＭＳ ゴシック" w:eastAsia="ＭＳ ゴシック" w:hAnsi="ＭＳ ゴシック"/>
                <w:sz w:val="24"/>
                <w:szCs w:val="32"/>
              </w:rPr>
            </w:pPr>
            <w:r w:rsidRPr="00B9341C">
              <w:rPr>
                <w:rFonts w:ascii="ＭＳ ゴシック" w:eastAsia="ＭＳ ゴシック" w:hAnsi="ＭＳ ゴシック" w:hint="eastAsia"/>
                <w:sz w:val="14"/>
                <w:szCs w:val="18"/>
              </w:rPr>
              <w:t>（エレベーター・車いす</w:t>
            </w:r>
            <w:r>
              <w:rPr>
                <w:rFonts w:ascii="ＭＳ ゴシック" w:eastAsia="ＭＳ ゴシック" w:hAnsi="ＭＳ ゴシック" w:hint="eastAsia"/>
                <w:sz w:val="14"/>
                <w:szCs w:val="18"/>
              </w:rPr>
              <w:t>10台</w:t>
            </w:r>
            <w:r w:rsidRPr="00B9341C">
              <w:rPr>
                <w:rFonts w:ascii="ＭＳ ゴシック" w:eastAsia="ＭＳ ゴシック" w:hAnsi="ＭＳ ゴシック" w:hint="eastAsia"/>
                <w:sz w:val="14"/>
                <w:szCs w:val="18"/>
              </w:rPr>
              <w:t>など）</w:t>
            </w:r>
          </w:p>
        </w:tc>
        <w:tc>
          <w:tcPr>
            <w:tcW w:w="4813" w:type="dxa"/>
            <w:shd w:val="clear" w:color="auto" w:fill="FAE2D5" w:themeFill="accent2" w:themeFillTint="33"/>
          </w:tcPr>
          <w:p w14:paraId="11514736" w14:textId="77777777" w:rsidR="001B7F42" w:rsidRPr="001B7F42" w:rsidRDefault="001B7F42">
            <w:pPr>
              <w:rPr>
                <w:rFonts w:ascii="ＭＳ ゴシック" w:eastAsia="ＭＳ ゴシック" w:hAnsi="ＭＳ ゴシック"/>
                <w:sz w:val="36"/>
                <w:szCs w:val="44"/>
              </w:rPr>
            </w:pPr>
          </w:p>
        </w:tc>
      </w:tr>
      <w:tr w:rsidR="001B7F42" w14:paraId="5942DADD" w14:textId="77777777" w:rsidTr="00C4003E">
        <w:tc>
          <w:tcPr>
            <w:tcW w:w="3681" w:type="dxa"/>
            <w:vMerge/>
          </w:tcPr>
          <w:p w14:paraId="072AC352"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E93DAF0" w14:textId="77777777" w:rsidR="001B7F42" w:rsidRPr="001B7F42" w:rsidRDefault="001B7F42">
            <w:pPr>
              <w:rPr>
                <w:rFonts w:ascii="ＭＳ ゴシック" w:eastAsia="ＭＳ ゴシック" w:hAnsi="ＭＳ ゴシック"/>
                <w:sz w:val="36"/>
                <w:szCs w:val="44"/>
              </w:rPr>
            </w:pPr>
          </w:p>
        </w:tc>
      </w:tr>
      <w:tr w:rsidR="001B7F42" w14:paraId="559BC4A2" w14:textId="77777777" w:rsidTr="00C4003E">
        <w:tc>
          <w:tcPr>
            <w:tcW w:w="3681" w:type="dxa"/>
            <w:vMerge/>
          </w:tcPr>
          <w:p w14:paraId="145F2CDB"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2248957E" w14:textId="77777777" w:rsidR="001B7F42" w:rsidRPr="001B7F42" w:rsidRDefault="001B7F42">
            <w:pPr>
              <w:rPr>
                <w:rFonts w:ascii="ＭＳ ゴシック" w:eastAsia="ＭＳ ゴシック" w:hAnsi="ＭＳ ゴシック"/>
                <w:sz w:val="36"/>
                <w:szCs w:val="44"/>
              </w:rPr>
            </w:pPr>
          </w:p>
        </w:tc>
      </w:tr>
      <w:tr w:rsidR="001B7F42" w14:paraId="2CEB7EA4" w14:textId="77777777" w:rsidTr="00C4003E">
        <w:tc>
          <w:tcPr>
            <w:tcW w:w="3681" w:type="dxa"/>
            <w:vMerge w:val="restart"/>
          </w:tcPr>
          <w:p w14:paraId="5384645A"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夜間に備えた機器</w:t>
            </w:r>
          </w:p>
          <w:p w14:paraId="1D0430FC" w14:textId="357E3D29" w:rsidR="001B7F42" w:rsidRDefault="001B7F42" w:rsidP="00B9341C">
            <w:pPr>
              <w:jc w:val="center"/>
              <w:rPr>
                <w:rFonts w:ascii="ＭＳ ゴシック" w:eastAsia="ＭＳ ゴシック" w:hAnsi="ＭＳ ゴシック"/>
                <w:sz w:val="24"/>
                <w:szCs w:val="32"/>
              </w:rPr>
            </w:pPr>
            <w:r w:rsidRPr="001B7F42">
              <w:rPr>
                <w:rFonts w:ascii="ＭＳ ゴシック" w:eastAsia="ＭＳ ゴシック" w:hAnsi="ＭＳ ゴシック" w:hint="eastAsia"/>
                <w:sz w:val="14"/>
                <w:szCs w:val="18"/>
              </w:rPr>
              <w:t>（照明器具・誘導棒など）</w:t>
            </w:r>
          </w:p>
        </w:tc>
        <w:tc>
          <w:tcPr>
            <w:tcW w:w="4813" w:type="dxa"/>
            <w:shd w:val="clear" w:color="auto" w:fill="FAE2D5" w:themeFill="accent2" w:themeFillTint="33"/>
          </w:tcPr>
          <w:p w14:paraId="44D7FC01" w14:textId="77777777" w:rsidR="001B7F42" w:rsidRPr="001B7F42" w:rsidRDefault="001B7F42">
            <w:pPr>
              <w:rPr>
                <w:rFonts w:ascii="ＭＳ ゴシック" w:eastAsia="ＭＳ ゴシック" w:hAnsi="ＭＳ ゴシック"/>
                <w:sz w:val="36"/>
                <w:szCs w:val="44"/>
              </w:rPr>
            </w:pPr>
          </w:p>
        </w:tc>
      </w:tr>
      <w:tr w:rsidR="001B7F42" w14:paraId="75253B7B" w14:textId="77777777" w:rsidTr="00C4003E">
        <w:tc>
          <w:tcPr>
            <w:tcW w:w="3681" w:type="dxa"/>
            <w:vMerge/>
          </w:tcPr>
          <w:p w14:paraId="69D64BD8"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D287BE0" w14:textId="77777777" w:rsidR="001B7F42" w:rsidRPr="001B7F42" w:rsidRDefault="001B7F42">
            <w:pPr>
              <w:rPr>
                <w:rFonts w:ascii="ＭＳ ゴシック" w:eastAsia="ＭＳ ゴシック" w:hAnsi="ＭＳ ゴシック"/>
                <w:sz w:val="36"/>
                <w:szCs w:val="44"/>
              </w:rPr>
            </w:pPr>
          </w:p>
        </w:tc>
      </w:tr>
      <w:tr w:rsidR="001B7F42" w14:paraId="0C5C728D" w14:textId="77777777" w:rsidTr="00C4003E">
        <w:tc>
          <w:tcPr>
            <w:tcW w:w="3681" w:type="dxa"/>
            <w:vMerge/>
          </w:tcPr>
          <w:p w14:paraId="2EA6B141"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4BEADE3C" w14:textId="77777777" w:rsidR="001B7F42" w:rsidRPr="001B7F42" w:rsidRDefault="001B7F42">
            <w:pPr>
              <w:rPr>
                <w:rFonts w:ascii="ＭＳ ゴシック" w:eastAsia="ＭＳ ゴシック" w:hAnsi="ＭＳ ゴシック"/>
                <w:sz w:val="36"/>
                <w:szCs w:val="44"/>
              </w:rPr>
            </w:pPr>
          </w:p>
        </w:tc>
      </w:tr>
      <w:tr w:rsidR="001B7F42" w14:paraId="6636E3EA" w14:textId="77777777" w:rsidTr="00C4003E">
        <w:tc>
          <w:tcPr>
            <w:tcW w:w="3681" w:type="dxa"/>
            <w:vMerge w:val="restart"/>
          </w:tcPr>
          <w:p w14:paraId="5674AC22"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防災用品・備蓄品</w:t>
            </w:r>
          </w:p>
          <w:p w14:paraId="35DBC2A3" w14:textId="77777777" w:rsidR="001B7F42" w:rsidRDefault="001B7F42" w:rsidP="00B9341C">
            <w:pPr>
              <w:jc w:val="center"/>
              <w:rPr>
                <w:rFonts w:ascii="ＭＳ ゴシック" w:eastAsia="ＭＳ ゴシック" w:hAnsi="ＭＳ ゴシック"/>
                <w:sz w:val="14"/>
                <w:szCs w:val="18"/>
              </w:rPr>
            </w:pPr>
            <w:r w:rsidRPr="001B7F42">
              <w:rPr>
                <w:rFonts w:ascii="ＭＳ ゴシック" w:eastAsia="ＭＳ ゴシック" w:hAnsi="ＭＳ ゴシック" w:hint="eastAsia"/>
                <w:sz w:val="14"/>
                <w:szCs w:val="18"/>
              </w:rPr>
              <w:t>（救急箱・ビブス・食料50食・水500㎖</w:t>
            </w:r>
            <w:r>
              <w:rPr>
                <w:rFonts w:ascii="ＭＳ ゴシック" w:eastAsia="ＭＳ ゴシック" w:hAnsi="ＭＳ ゴシック" w:hint="eastAsia"/>
                <w:sz w:val="14"/>
                <w:szCs w:val="18"/>
              </w:rPr>
              <w:t>100</w:t>
            </w:r>
            <w:r w:rsidRPr="001B7F42">
              <w:rPr>
                <w:rFonts w:ascii="ＭＳ ゴシック" w:eastAsia="ＭＳ ゴシック" w:hAnsi="ＭＳ ゴシック" w:hint="eastAsia"/>
                <w:sz w:val="14"/>
                <w:szCs w:val="18"/>
              </w:rPr>
              <w:t>本など）</w:t>
            </w:r>
          </w:p>
          <w:p w14:paraId="21D74B36" w14:textId="77777777" w:rsidR="003569F6" w:rsidRDefault="003569F6" w:rsidP="00B9341C">
            <w:pPr>
              <w:jc w:val="center"/>
              <w:rPr>
                <w:rFonts w:ascii="ＭＳ ゴシック" w:eastAsia="ＭＳ ゴシック" w:hAnsi="ＭＳ ゴシック"/>
                <w:sz w:val="14"/>
                <w:szCs w:val="18"/>
              </w:rPr>
            </w:pPr>
          </w:p>
          <w:p w14:paraId="037931C1" w14:textId="77777777" w:rsidR="003569F6" w:rsidRDefault="003569F6" w:rsidP="00B9341C">
            <w:pPr>
              <w:jc w:val="center"/>
              <w:rPr>
                <w:rFonts w:ascii="ＭＳ ゴシック" w:eastAsia="ＭＳ ゴシック" w:hAnsi="ＭＳ ゴシック"/>
                <w:sz w:val="14"/>
                <w:szCs w:val="18"/>
              </w:rPr>
            </w:pPr>
          </w:p>
          <w:p w14:paraId="6861B7D6" w14:textId="77777777" w:rsidR="003569F6" w:rsidRDefault="003569F6" w:rsidP="00B9341C">
            <w:pPr>
              <w:jc w:val="center"/>
              <w:rPr>
                <w:rFonts w:ascii="ＭＳ ゴシック" w:eastAsia="ＭＳ ゴシック" w:hAnsi="ＭＳ ゴシック"/>
                <w:sz w:val="14"/>
                <w:szCs w:val="18"/>
              </w:rPr>
            </w:pPr>
          </w:p>
          <w:p w14:paraId="4B51C3F3" w14:textId="77777777" w:rsidR="003569F6" w:rsidRDefault="003569F6" w:rsidP="00B9341C">
            <w:pPr>
              <w:jc w:val="center"/>
              <w:rPr>
                <w:rFonts w:ascii="ＭＳ ゴシック" w:eastAsia="ＭＳ ゴシック" w:hAnsi="ＭＳ ゴシック"/>
                <w:sz w:val="14"/>
                <w:szCs w:val="18"/>
              </w:rPr>
            </w:pPr>
          </w:p>
          <w:p w14:paraId="4A9C8F89" w14:textId="77777777" w:rsidR="003569F6" w:rsidRDefault="003569F6" w:rsidP="00B9341C">
            <w:pPr>
              <w:jc w:val="center"/>
              <w:rPr>
                <w:rFonts w:ascii="ＭＳ ゴシック" w:eastAsia="ＭＳ ゴシック" w:hAnsi="ＭＳ ゴシック"/>
                <w:sz w:val="14"/>
                <w:szCs w:val="18"/>
              </w:rPr>
            </w:pPr>
          </w:p>
          <w:p w14:paraId="44410C54" w14:textId="77777777" w:rsidR="003569F6" w:rsidRDefault="003569F6" w:rsidP="00B9341C">
            <w:pPr>
              <w:jc w:val="center"/>
              <w:rPr>
                <w:rFonts w:ascii="ＭＳ ゴシック" w:eastAsia="ＭＳ ゴシック" w:hAnsi="ＭＳ ゴシック"/>
                <w:sz w:val="14"/>
                <w:szCs w:val="18"/>
              </w:rPr>
            </w:pPr>
          </w:p>
          <w:p w14:paraId="4C56802D" w14:textId="77777777" w:rsidR="003569F6" w:rsidRDefault="003569F6" w:rsidP="00B9341C">
            <w:pPr>
              <w:jc w:val="center"/>
              <w:rPr>
                <w:rFonts w:ascii="ＭＳ ゴシック" w:eastAsia="ＭＳ ゴシック" w:hAnsi="ＭＳ ゴシック"/>
                <w:sz w:val="14"/>
                <w:szCs w:val="18"/>
              </w:rPr>
            </w:pPr>
          </w:p>
          <w:p w14:paraId="278B6B55" w14:textId="77777777" w:rsidR="003569F6" w:rsidRDefault="003569F6" w:rsidP="00B9341C">
            <w:pPr>
              <w:jc w:val="center"/>
              <w:rPr>
                <w:rFonts w:ascii="ＭＳ ゴシック" w:eastAsia="ＭＳ ゴシック" w:hAnsi="ＭＳ ゴシック"/>
                <w:sz w:val="14"/>
                <w:szCs w:val="18"/>
              </w:rPr>
            </w:pPr>
          </w:p>
          <w:p w14:paraId="0E816D47" w14:textId="77777777" w:rsidR="003569F6" w:rsidRDefault="003569F6" w:rsidP="00B9341C">
            <w:pPr>
              <w:jc w:val="center"/>
              <w:rPr>
                <w:rFonts w:ascii="ＭＳ ゴシック" w:eastAsia="ＭＳ ゴシック" w:hAnsi="ＭＳ ゴシック"/>
                <w:sz w:val="14"/>
                <w:szCs w:val="18"/>
              </w:rPr>
            </w:pPr>
          </w:p>
          <w:p w14:paraId="30117C07" w14:textId="77777777" w:rsidR="003569F6" w:rsidRDefault="003569F6" w:rsidP="00B9341C">
            <w:pPr>
              <w:jc w:val="center"/>
              <w:rPr>
                <w:rFonts w:ascii="ＭＳ ゴシック" w:eastAsia="ＭＳ ゴシック" w:hAnsi="ＭＳ ゴシック"/>
                <w:sz w:val="14"/>
                <w:szCs w:val="18"/>
              </w:rPr>
            </w:pPr>
          </w:p>
          <w:p w14:paraId="2A6161F7" w14:textId="77777777" w:rsidR="003569F6" w:rsidRDefault="003569F6" w:rsidP="00B9341C">
            <w:pPr>
              <w:jc w:val="center"/>
              <w:rPr>
                <w:rFonts w:ascii="ＭＳ ゴシック" w:eastAsia="ＭＳ ゴシック" w:hAnsi="ＭＳ ゴシック"/>
                <w:sz w:val="14"/>
                <w:szCs w:val="18"/>
              </w:rPr>
            </w:pPr>
          </w:p>
          <w:p w14:paraId="61662FF8" w14:textId="6DB9E6B5" w:rsidR="003569F6" w:rsidRDefault="003569F6" w:rsidP="003569F6">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8"/>
                <w:szCs w:val="21"/>
              </w:rPr>
              <w:t>※食料は１日３食</w:t>
            </w:r>
            <w:r>
              <w:rPr>
                <w:rFonts w:ascii="ＭＳ ゴシック" w:eastAsia="ＭＳ ゴシック" w:hAnsi="ＭＳ ゴシック" w:hint="eastAsia"/>
                <w:sz w:val="18"/>
                <w:szCs w:val="21"/>
              </w:rPr>
              <w:t>×</w:t>
            </w:r>
            <w:r w:rsidRPr="003569F6">
              <w:rPr>
                <w:rFonts w:ascii="ＭＳ ゴシック" w:eastAsia="ＭＳ ゴシック" w:hAnsi="ＭＳ ゴシック" w:hint="eastAsia"/>
                <w:sz w:val="18"/>
                <w:szCs w:val="21"/>
              </w:rPr>
              <w:t>３日分以上、飲料は１日３ℓ</w:t>
            </w:r>
            <w:r>
              <w:rPr>
                <w:rFonts w:ascii="ＭＳ ゴシック" w:eastAsia="ＭＳ ゴシック" w:hAnsi="ＭＳ ゴシック" w:hint="eastAsia"/>
                <w:sz w:val="18"/>
                <w:szCs w:val="21"/>
              </w:rPr>
              <w:t>×</w:t>
            </w:r>
            <w:r w:rsidRPr="003569F6">
              <w:rPr>
                <w:rFonts w:ascii="ＭＳ ゴシック" w:eastAsia="ＭＳ ゴシック" w:hAnsi="ＭＳ ゴシック" w:hint="eastAsia"/>
                <w:sz w:val="18"/>
                <w:szCs w:val="21"/>
              </w:rPr>
              <w:t>３日分以上を備蓄目標とする。</w:t>
            </w:r>
          </w:p>
        </w:tc>
        <w:tc>
          <w:tcPr>
            <w:tcW w:w="4813" w:type="dxa"/>
            <w:shd w:val="clear" w:color="auto" w:fill="FAE2D5" w:themeFill="accent2" w:themeFillTint="33"/>
          </w:tcPr>
          <w:p w14:paraId="284B277E" w14:textId="77777777" w:rsidR="001B7F42" w:rsidRPr="001B7F42" w:rsidRDefault="001B7F42">
            <w:pPr>
              <w:rPr>
                <w:rFonts w:ascii="ＭＳ ゴシック" w:eastAsia="ＭＳ ゴシック" w:hAnsi="ＭＳ ゴシック"/>
                <w:sz w:val="36"/>
                <w:szCs w:val="44"/>
              </w:rPr>
            </w:pPr>
          </w:p>
        </w:tc>
      </w:tr>
      <w:tr w:rsidR="001B7F42" w14:paraId="698615FE" w14:textId="77777777" w:rsidTr="00C4003E">
        <w:tc>
          <w:tcPr>
            <w:tcW w:w="3681" w:type="dxa"/>
            <w:vMerge/>
          </w:tcPr>
          <w:p w14:paraId="6FA363AE"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6A340A90" w14:textId="77777777" w:rsidR="001B7F42" w:rsidRPr="001B7F42" w:rsidRDefault="001B7F42">
            <w:pPr>
              <w:rPr>
                <w:rFonts w:ascii="ＭＳ ゴシック" w:eastAsia="ＭＳ ゴシック" w:hAnsi="ＭＳ ゴシック"/>
                <w:sz w:val="36"/>
                <w:szCs w:val="44"/>
              </w:rPr>
            </w:pPr>
          </w:p>
        </w:tc>
      </w:tr>
      <w:tr w:rsidR="001B7F42" w14:paraId="3FDB9018" w14:textId="77777777" w:rsidTr="00C4003E">
        <w:tc>
          <w:tcPr>
            <w:tcW w:w="3681" w:type="dxa"/>
            <w:vMerge/>
          </w:tcPr>
          <w:p w14:paraId="26A2E263"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1D3A7DC" w14:textId="77777777" w:rsidR="001B7F42" w:rsidRPr="001B7F42" w:rsidRDefault="001B7F42">
            <w:pPr>
              <w:rPr>
                <w:rFonts w:ascii="ＭＳ ゴシック" w:eastAsia="ＭＳ ゴシック" w:hAnsi="ＭＳ ゴシック"/>
                <w:sz w:val="36"/>
                <w:szCs w:val="44"/>
              </w:rPr>
            </w:pPr>
          </w:p>
        </w:tc>
      </w:tr>
      <w:tr w:rsidR="003569F6" w14:paraId="68F2E21C" w14:textId="77777777" w:rsidTr="00C4003E">
        <w:tc>
          <w:tcPr>
            <w:tcW w:w="3681" w:type="dxa"/>
            <w:vMerge/>
          </w:tcPr>
          <w:p w14:paraId="06D571C1"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4579B3C8" w14:textId="77777777" w:rsidR="003569F6" w:rsidRPr="001B7F42" w:rsidRDefault="003569F6">
            <w:pPr>
              <w:rPr>
                <w:rFonts w:ascii="ＭＳ ゴシック" w:eastAsia="ＭＳ ゴシック" w:hAnsi="ＭＳ ゴシック"/>
                <w:sz w:val="36"/>
                <w:szCs w:val="44"/>
              </w:rPr>
            </w:pPr>
          </w:p>
        </w:tc>
      </w:tr>
      <w:tr w:rsidR="003569F6" w14:paraId="772AA1D1" w14:textId="77777777" w:rsidTr="00C4003E">
        <w:tc>
          <w:tcPr>
            <w:tcW w:w="3681" w:type="dxa"/>
            <w:vMerge/>
          </w:tcPr>
          <w:p w14:paraId="4FCBBA66"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5BAB7D1" w14:textId="77777777" w:rsidR="003569F6" w:rsidRPr="001B7F42" w:rsidRDefault="003569F6">
            <w:pPr>
              <w:rPr>
                <w:rFonts w:ascii="ＭＳ ゴシック" w:eastAsia="ＭＳ ゴシック" w:hAnsi="ＭＳ ゴシック"/>
                <w:sz w:val="36"/>
                <w:szCs w:val="44"/>
              </w:rPr>
            </w:pPr>
          </w:p>
        </w:tc>
      </w:tr>
      <w:tr w:rsidR="003569F6" w14:paraId="752B08A1" w14:textId="77777777" w:rsidTr="00C4003E">
        <w:tc>
          <w:tcPr>
            <w:tcW w:w="3681" w:type="dxa"/>
            <w:vMerge/>
          </w:tcPr>
          <w:p w14:paraId="462AF00C"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7847CA5B" w14:textId="77777777" w:rsidR="003569F6" w:rsidRPr="001B7F42" w:rsidRDefault="003569F6">
            <w:pPr>
              <w:rPr>
                <w:rFonts w:ascii="ＭＳ ゴシック" w:eastAsia="ＭＳ ゴシック" w:hAnsi="ＭＳ ゴシック"/>
                <w:sz w:val="36"/>
                <w:szCs w:val="44"/>
              </w:rPr>
            </w:pPr>
          </w:p>
        </w:tc>
      </w:tr>
      <w:tr w:rsidR="00775B20" w14:paraId="31593601" w14:textId="77777777" w:rsidTr="00C4003E">
        <w:tc>
          <w:tcPr>
            <w:tcW w:w="3681" w:type="dxa"/>
            <w:vMerge/>
          </w:tcPr>
          <w:p w14:paraId="75CE5DF9" w14:textId="77777777" w:rsidR="00775B20" w:rsidRDefault="00775B20"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8F81C10" w14:textId="77777777" w:rsidR="00775B20" w:rsidRPr="001B7F42" w:rsidRDefault="00775B20">
            <w:pPr>
              <w:rPr>
                <w:rFonts w:ascii="ＭＳ ゴシック" w:eastAsia="ＭＳ ゴシック" w:hAnsi="ＭＳ ゴシック"/>
                <w:sz w:val="36"/>
                <w:szCs w:val="44"/>
              </w:rPr>
            </w:pPr>
          </w:p>
        </w:tc>
      </w:tr>
      <w:tr w:rsidR="001B7F42" w14:paraId="704C48C9" w14:textId="77777777" w:rsidTr="00C4003E">
        <w:tc>
          <w:tcPr>
            <w:tcW w:w="3681" w:type="dxa"/>
            <w:vMerge/>
          </w:tcPr>
          <w:p w14:paraId="04179073"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170D3238" w14:textId="77777777" w:rsidR="001B7F42" w:rsidRPr="001B7F42" w:rsidRDefault="001B7F42">
            <w:pPr>
              <w:rPr>
                <w:rFonts w:ascii="ＭＳ ゴシック" w:eastAsia="ＭＳ ゴシック" w:hAnsi="ＭＳ ゴシック"/>
                <w:sz w:val="36"/>
                <w:szCs w:val="44"/>
              </w:rPr>
            </w:pPr>
          </w:p>
        </w:tc>
      </w:tr>
    </w:tbl>
    <w:p w14:paraId="3FE01BEF" w14:textId="7B82DB94" w:rsidR="00F3068A" w:rsidRDefault="003569F6">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５　防災教育及び訓練の実施に関する事項</w:t>
      </w:r>
    </w:p>
    <w:p w14:paraId="7C4E956D" w14:textId="5152503F" w:rsidR="003569F6" w:rsidRDefault="003569F6">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訓練の実施予定</w:t>
      </w:r>
    </w:p>
    <w:tbl>
      <w:tblPr>
        <w:tblStyle w:val="aa"/>
        <w:tblW w:w="0" w:type="auto"/>
        <w:tblLook w:val="04A0" w:firstRow="1" w:lastRow="0" w:firstColumn="1" w:lastColumn="0" w:noHBand="0" w:noVBand="1"/>
      </w:tblPr>
      <w:tblGrid>
        <w:gridCol w:w="3823"/>
        <w:gridCol w:w="4671"/>
      </w:tblGrid>
      <w:tr w:rsidR="003569F6" w14:paraId="736FD00A" w14:textId="77777777" w:rsidTr="00C4003E">
        <w:tc>
          <w:tcPr>
            <w:tcW w:w="3823" w:type="dxa"/>
          </w:tcPr>
          <w:p w14:paraId="01D1BF47" w14:textId="77777777" w:rsidR="00923A63" w:rsidRDefault="003569F6"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訓練の実施予定</w:t>
            </w:r>
          </w:p>
          <w:p w14:paraId="7E7362DF" w14:textId="72DADC97" w:rsidR="003569F6" w:rsidRDefault="003569F6" w:rsidP="00923A63">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4"/>
                <w:szCs w:val="18"/>
              </w:rPr>
              <w:t>（年に１回</w:t>
            </w:r>
            <w:r w:rsidR="00522BC5">
              <w:rPr>
                <w:rFonts w:ascii="ＭＳ ゴシック" w:eastAsia="ＭＳ ゴシック" w:hAnsi="ＭＳ ゴシック" w:hint="eastAsia"/>
                <w:sz w:val="14"/>
                <w:szCs w:val="18"/>
              </w:rPr>
              <w:t>、１０月に避難誘導訓練</w:t>
            </w:r>
            <w:r w:rsidRPr="003569F6">
              <w:rPr>
                <w:rFonts w:ascii="ＭＳ ゴシック" w:eastAsia="ＭＳ ゴシック" w:hAnsi="ＭＳ ゴシック" w:hint="eastAsia"/>
                <w:sz w:val="14"/>
                <w:szCs w:val="18"/>
              </w:rPr>
              <w:t>など）</w:t>
            </w:r>
          </w:p>
        </w:tc>
        <w:tc>
          <w:tcPr>
            <w:tcW w:w="4671" w:type="dxa"/>
            <w:shd w:val="clear" w:color="auto" w:fill="FAE2D5" w:themeFill="accent2" w:themeFillTint="33"/>
          </w:tcPr>
          <w:p w14:paraId="21A59FEF" w14:textId="16DCD311" w:rsidR="003569F6" w:rsidRDefault="003569F6">
            <w:pPr>
              <w:rPr>
                <w:rFonts w:ascii="ＭＳ ゴシック" w:eastAsia="ＭＳ ゴシック" w:hAnsi="ＭＳ ゴシック"/>
                <w:sz w:val="36"/>
                <w:szCs w:val="44"/>
              </w:rPr>
            </w:pPr>
          </w:p>
          <w:p w14:paraId="01141B1A" w14:textId="2E8DF42B" w:rsidR="00923A63" w:rsidRDefault="00923A63">
            <w:pPr>
              <w:rPr>
                <w:rFonts w:ascii="ＭＳ ゴシック" w:eastAsia="ＭＳ ゴシック" w:hAnsi="ＭＳ ゴシック"/>
                <w:sz w:val="36"/>
                <w:szCs w:val="44"/>
              </w:rPr>
            </w:pPr>
          </w:p>
          <w:p w14:paraId="2BA4FC4D" w14:textId="67E09A57" w:rsidR="00923A63" w:rsidRPr="003569F6" w:rsidRDefault="00923A63">
            <w:pPr>
              <w:rPr>
                <w:rFonts w:ascii="ＭＳ ゴシック" w:eastAsia="ＭＳ ゴシック" w:hAnsi="ＭＳ ゴシック"/>
                <w:sz w:val="36"/>
                <w:szCs w:val="44"/>
              </w:rPr>
            </w:pPr>
          </w:p>
        </w:tc>
      </w:tr>
      <w:tr w:rsidR="003569F6" w14:paraId="3FABAB7C" w14:textId="77777777" w:rsidTr="00C4003E">
        <w:tc>
          <w:tcPr>
            <w:tcW w:w="3823" w:type="dxa"/>
          </w:tcPr>
          <w:p w14:paraId="33B4A927" w14:textId="77777777" w:rsidR="00923A63" w:rsidRDefault="003569F6"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訓練の指揮者</w:t>
            </w:r>
          </w:p>
          <w:p w14:paraId="7A5AC3D7" w14:textId="66A3C475" w:rsidR="003569F6" w:rsidRDefault="003569F6" w:rsidP="00923A63">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4"/>
                <w:szCs w:val="18"/>
              </w:rPr>
              <w:t>（施設管理者など）</w:t>
            </w:r>
          </w:p>
        </w:tc>
        <w:tc>
          <w:tcPr>
            <w:tcW w:w="4671" w:type="dxa"/>
            <w:shd w:val="clear" w:color="auto" w:fill="FAE2D5" w:themeFill="accent2" w:themeFillTint="33"/>
          </w:tcPr>
          <w:p w14:paraId="07180605" w14:textId="77777777" w:rsidR="003569F6" w:rsidRPr="003569F6" w:rsidRDefault="003569F6">
            <w:pPr>
              <w:rPr>
                <w:rFonts w:ascii="ＭＳ ゴシック" w:eastAsia="ＭＳ ゴシック" w:hAnsi="ＭＳ ゴシック"/>
                <w:sz w:val="36"/>
                <w:szCs w:val="44"/>
              </w:rPr>
            </w:pPr>
          </w:p>
        </w:tc>
      </w:tr>
      <w:tr w:rsidR="00D8347A" w14:paraId="5D80EB0F" w14:textId="77777777" w:rsidTr="00C4003E">
        <w:tc>
          <w:tcPr>
            <w:tcW w:w="3823" w:type="dxa"/>
          </w:tcPr>
          <w:p w14:paraId="0A402842" w14:textId="77777777" w:rsidR="00D8347A" w:rsidRDefault="00D8347A"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訓練の内容</w:t>
            </w:r>
          </w:p>
          <w:p w14:paraId="412DAD5C" w14:textId="73EA362A" w:rsidR="00D8347A" w:rsidRDefault="00D8347A" w:rsidP="00923A63">
            <w:pPr>
              <w:jc w:val="center"/>
              <w:rPr>
                <w:rFonts w:ascii="ＭＳ ゴシック" w:eastAsia="ＭＳ ゴシック" w:hAnsi="ＭＳ ゴシック"/>
                <w:sz w:val="24"/>
                <w:szCs w:val="32"/>
              </w:rPr>
            </w:pPr>
            <w:r w:rsidRPr="00D8347A">
              <w:rPr>
                <w:rFonts w:ascii="ＭＳ ゴシック" w:eastAsia="ＭＳ ゴシック" w:hAnsi="ＭＳ ゴシック" w:hint="eastAsia"/>
                <w:sz w:val="14"/>
                <w:szCs w:val="18"/>
              </w:rPr>
              <w:t>（情報伝達訓練・災害時を想定した避難訓練など）</w:t>
            </w:r>
          </w:p>
        </w:tc>
        <w:tc>
          <w:tcPr>
            <w:tcW w:w="4671" w:type="dxa"/>
            <w:shd w:val="clear" w:color="auto" w:fill="FAE2D5" w:themeFill="accent2" w:themeFillTint="33"/>
          </w:tcPr>
          <w:p w14:paraId="106067F5" w14:textId="77777777" w:rsidR="00D8347A" w:rsidRPr="003569F6" w:rsidRDefault="00D8347A">
            <w:pPr>
              <w:rPr>
                <w:rFonts w:ascii="ＭＳ ゴシック" w:eastAsia="ＭＳ ゴシック" w:hAnsi="ＭＳ ゴシック"/>
                <w:sz w:val="36"/>
                <w:szCs w:val="44"/>
              </w:rPr>
            </w:pPr>
          </w:p>
        </w:tc>
      </w:tr>
    </w:tbl>
    <w:p w14:paraId="131BDEA5" w14:textId="6D7B015A" w:rsidR="003569F6" w:rsidRDefault="003569F6" w:rsidP="003569F6">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※訓練時、</w:t>
      </w:r>
      <w:r w:rsidR="00D8347A">
        <w:rPr>
          <w:rFonts w:ascii="ＭＳ ゴシック" w:eastAsia="ＭＳ ゴシック" w:hAnsi="ＭＳ ゴシック" w:hint="eastAsia"/>
          <w:sz w:val="24"/>
          <w:szCs w:val="32"/>
        </w:rPr>
        <w:t>避難確保計画の内容を職員・利用者家族などに周知する</w:t>
      </w:r>
    </w:p>
    <w:p w14:paraId="4B60CC09" w14:textId="4166D8B6" w:rsidR="00D913AC" w:rsidRDefault="00D913AC" w:rsidP="003569F6">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※訓練</w:t>
      </w:r>
      <w:r w:rsidR="00C4003E">
        <w:rPr>
          <w:rFonts w:ascii="ＭＳ ゴシック" w:eastAsia="ＭＳ ゴシック" w:hAnsi="ＭＳ ゴシック" w:hint="eastAsia"/>
          <w:sz w:val="24"/>
          <w:szCs w:val="32"/>
        </w:rPr>
        <w:t>で得られた教訓等を踏まえ、必要に応じて計画見直しを行う</w:t>
      </w:r>
    </w:p>
    <w:p w14:paraId="62EC67E3" w14:textId="5E15EF6A" w:rsidR="00D8347A" w:rsidRDefault="00D8347A" w:rsidP="003569F6">
      <w:pPr>
        <w:pBdr>
          <w:bottom w:val="single" w:sz="6" w:space="1" w:color="auto"/>
        </w:pBdr>
        <w:jc w:val="right"/>
        <w:rPr>
          <w:rFonts w:ascii="ＭＳ ゴシック" w:eastAsia="ＭＳ ゴシック" w:hAnsi="ＭＳ ゴシック"/>
          <w:sz w:val="24"/>
          <w:szCs w:val="32"/>
        </w:rPr>
      </w:pPr>
    </w:p>
    <w:p w14:paraId="3B7FDA3E" w14:textId="77777777" w:rsidR="00D92FAA" w:rsidRDefault="00D92FAA" w:rsidP="003569F6">
      <w:pPr>
        <w:pBdr>
          <w:bottom w:val="single" w:sz="6" w:space="1" w:color="auto"/>
        </w:pBdr>
        <w:jc w:val="right"/>
        <w:rPr>
          <w:rFonts w:ascii="ＭＳ ゴシック" w:eastAsia="ＭＳ ゴシック" w:hAnsi="ＭＳ ゴシック"/>
          <w:sz w:val="24"/>
          <w:szCs w:val="32"/>
        </w:rPr>
      </w:pPr>
    </w:p>
    <w:p w14:paraId="3B2F76E3" w14:textId="77777777" w:rsidR="00D92FAA" w:rsidRDefault="00D92FAA" w:rsidP="003569F6">
      <w:pPr>
        <w:pBdr>
          <w:bottom w:val="single" w:sz="6" w:space="1" w:color="auto"/>
        </w:pBdr>
        <w:jc w:val="right"/>
        <w:rPr>
          <w:rFonts w:ascii="ＭＳ ゴシック" w:eastAsia="ＭＳ ゴシック" w:hAnsi="ＭＳ ゴシック" w:hint="eastAsia"/>
          <w:sz w:val="24"/>
          <w:szCs w:val="32"/>
        </w:rPr>
      </w:pPr>
    </w:p>
    <w:p w14:paraId="0732CE1F" w14:textId="77777777" w:rsidR="00CF50C1" w:rsidRDefault="00CF50C1" w:rsidP="003569F6">
      <w:pPr>
        <w:jc w:val="right"/>
        <w:rPr>
          <w:rFonts w:ascii="ＭＳ ゴシック" w:eastAsia="ＭＳ ゴシック" w:hAnsi="ＭＳ ゴシック"/>
          <w:sz w:val="24"/>
          <w:szCs w:val="32"/>
        </w:rPr>
      </w:pPr>
    </w:p>
    <w:p w14:paraId="7A315DB7" w14:textId="77777777" w:rsidR="00D92FAA" w:rsidRDefault="00D92FAA" w:rsidP="003569F6">
      <w:pPr>
        <w:jc w:val="right"/>
        <w:rPr>
          <w:rFonts w:ascii="ＭＳ ゴシック" w:eastAsia="ＭＳ ゴシック" w:hAnsi="ＭＳ ゴシック"/>
          <w:sz w:val="24"/>
          <w:szCs w:val="32"/>
        </w:rPr>
      </w:pPr>
    </w:p>
    <w:p w14:paraId="3F01440B" w14:textId="77777777" w:rsidR="00D92FAA" w:rsidRPr="00F3068A" w:rsidRDefault="00D92FAA" w:rsidP="003569F6">
      <w:pPr>
        <w:jc w:val="right"/>
        <w:rPr>
          <w:rFonts w:ascii="ＭＳ ゴシック" w:eastAsia="ＭＳ ゴシック" w:hAnsi="ＭＳ ゴシック" w:hint="eastAsia"/>
          <w:sz w:val="24"/>
          <w:szCs w:val="32"/>
        </w:rPr>
      </w:pPr>
    </w:p>
    <w:p w14:paraId="745347AB" w14:textId="7546145F" w:rsid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６　自衛水防組織の業務に関する事項</w:t>
      </w:r>
      <w:r w:rsidRPr="00923A63">
        <w:rPr>
          <w:rFonts w:ascii="ＭＳ ゴシック" w:eastAsia="ＭＳ ゴシック" w:hAnsi="ＭＳ ゴシック" w:hint="eastAsia"/>
          <w:b/>
          <w:bCs/>
          <w:sz w:val="24"/>
          <w:szCs w:val="32"/>
        </w:rPr>
        <w:t>（</w:t>
      </w:r>
      <w:r w:rsidRPr="00923A63">
        <w:rPr>
          <w:rFonts w:ascii="ＭＳ ゴシック" w:eastAsia="ＭＳ ゴシック" w:hAnsi="ＭＳ ゴシック" w:hint="eastAsia"/>
          <w:b/>
          <w:bCs/>
          <w:sz w:val="24"/>
          <w:szCs w:val="32"/>
          <w:u w:val="single"/>
        </w:rPr>
        <w:t>組織を設置している場合のみ</w:t>
      </w:r>
      <w:r w:rsidRPr="00923A63">
        <w:rPr>
          <w:rFonts w:ascii="ＭＳ ゴシック" w:eastAsia="ＭＳ ゴシック" w:hAnsi="ＭＳ ゴシック" w:hint="eastAsia"/>
          <w:b/>
          <w:bCs/>
          <w:sz w:val="24"/>
          <w:szCs w:val="32"/>
        </w:rPr>
        <w:t>）</w:t>
      </w:r>
    </w:p>
    <w:p w14:paraId="179BB48C" w14:textId="77777777" w:rsidR="00923A63" w:rsidRP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自衛水防組織を統括する統括管理者</w:t>
      </w:r>
    </w:p>
    <w:tbl>
      <w:tblPr>
        <w:tblStyle w:val="aa"/>
        <w:tblW w:w="0" w:type="auto"/>
        <w:tblLook w:val="04A0" w:firstRow="1" w:lastRow="0" w:firstColumn="1" w:lastColumn="0" w:noHBand="0" w:noVBand="1"/>
      </w:tblPr>
      <w:tblGrid>
        <w:gridCol w:w="2122"/>
        <w:gridCol w:w="6372"/>
      </w:tblGrid>
      <w:tr w:rsidR="00923A63" w14:paraId="365B26F2" w14:textId="77777777" w:rsidTr="00923A63">
        <w:tc>
          <w:tcPr>
            <w:tcW w:w="2122" w:type="dxa"/>
          </w:tcPr>
          <w:p w14:paraId="47C1DAD2" w14:textId="77777777"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統括管理者名</w:t>
            </w:r>
          </w:p>
          <w:p w14:paraId="52ED5DB8" w14:textId="2B7D7469"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氏名</w:t>
            </w:r>
          </w:p>
        </w:tc>
        <w:tc>
          <w:tcPr>
            <w:tcW w:w="6372" w:type="dxa"/>
            <w:shd w:val="clear" w:color="auto" w:fill="FAE2D5" w:themeFill="accent2" w:themeFillTint="33"/>
          </w:tcPr>
          <w:p w14:paraId="773138C0" w14:textId="77777777" w:rsidR="00923A63" w:rsidRPr="00923A63" w:rsidRDefault="00923A63">
            <w:pPr>
              <w:rPr>
                <w:rFonts w:ascii="ＭＳ ゴシック" w:eastAsia="ＭＳ ゴシック" w:hAnsi="ＭＳ ゴシック"/>
                <w:sz w:val="36"/>
                <w:szCs w:val="44"/>
              </w:rPr>
            </w:pPr>
          </w:p>
        </w:tc>
      </w:tr>
    </w:tbl>
    <w:p w14:paraId="690A1E7A" w14:textId="188DEBCC" w:rsidR="00923A63" w:rsidRPr="00F3068A" w:rsidRDefault="00923A63">
      <w:pPr>
        <w:rPr>
          <w:rFonts w:ascii="ＭＳ ゴシック" w:eastAsia="ＭＳ ゴシック" w:hAnsi="ＭＳ ゴシック"/>
          <w:sz w:val="24"/>
          <w:szCs w:val="32"/>
        </w:rPr>
      </w:pPr>
    </w:p>
    <w:p w14:paraId="7DB4E0A3" w14:textId="082F992F" w:rsid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イ　業務内容</w:t>
      </w:r>
    </w:p>
    <w:tbl>
      <w:tblPr>
        <w:tblStyle w:val="aa"/>
        <w:tblW w:w="0" w:type="auto"/>
        <w:tblLook w:val="04A0" w:firstRow="1" w:lastRow="0" w:firstColumn="1" w:lastColumn="0" w:noHBand="0" w:noVBand="1"/>
      </w:tblPr>
      <w:tblGrid>
        <w:gridCol w:w="3256"/>
        <w:gridCol w:w="5238"/>
      </w:tblGrid>
      <w:tr w:rsidR="00923A63" w14:paraId="6F9248F1" w14:textId="77777777" w:rsidTr="00923A63">
        <w:trPr>
          <w:trHeight w:val="2034"/>
        </w:trPr>
        <w:tc>
          <w:tcPr>
            <w:tcW w:w="3256" w:type="dxa"/>
          </w:tcPr>
          <w:p w14:paraId="5B7F5C89" w14:textId="085D8092"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主な業務内容</w:t>
            </w:r>
          </w:p>
        </w:tc>
        <w:tc>
          <w:tcPr>
            <w:tcW w:w="5238" w:type="dxa"/>
            <w:shd w:val="clear" w:color="auto" w:fill="FAE2D5" w:themeFill="accent2" w:themeFillTint="33"/>
          </w:tcPr>
          <w:p w14:paraId="3A01C042" w14:textId="77777777" w:rsidR="00923A63"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・洪水予報等の情報収集及び伝達</w:t>
            </w:r>
          </w:p>
          <w:p w14:paraId="7AE0E17F" w14:textId="77777777"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・利用者の避難誘導</w:t>
            </w:r>
          </w:p>
          <w:p w14:paraId="6CBF9F43" w14:textId="77777777"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w:t>
            </w:r>
          </w:p>
          <w:p w14:paraId="2516D389" w14:textId="77777777"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w:t>
            </w:r>
          </w:p>
          <w:p w14:paraId="6F4080CE" w14:textId="77777777"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w:t>
            </w:r>
          </w:p>
          <w:p w14:paraId="400DE18A" w14:textId="02D4218D"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w:t>
            </w:r>
          </w:p>
        </w:tc>
      </w:tr>
    </w:tbl>
    <w:p w14:paraId="5030A9BE" w14:textId="77777777" w:rsidR="00923A63" w:rsidRPr="00F3068A" w:rsidRDefault="00923A63">
      <w:pPr>
        <w:rPr>
          <w:rFonts w:ascii="ＭＳ ゴシック" w:eastAsia="ＭＳ ゴシック" w:hAnsi="ＭＳ ゴシック"/>
          <w:sz w:val="24"/>
          <w:szCs w:val="32"/>
        </w:rPr>
      </w:pPr>
    </w:p>
    <w:p w14:paraId="62053684" w14:textId="77777777" w:rsidR="00F3068A" w:rsidRPr="00F3068A" w:rsidRDefault="00F3068A">
      <w:pPr>
        <w:rPr>
          <w:rFonts w:ascii="ＭＳ ゴシック" w:eastAsia="ＭＳ ゴシック" w:hAnsi="ＭＳ ゴシック"/>
          <w:sz w:val="24"/>
          <w:szCs w:val="32"/>
        </w:rPr>
      </w:pPr>
    </w:p>
    <w:p w14:paraId="20939217" w14:textId="77777777" w:rsidR="00F3068A" w:rsidRPr="00F3068A" w:rsidRDefault="00F3068A">
      <w:pPr>
        <w:rPr>
          <w:rFonts w:ascii="ＭＳ ゴシック" w:eastAsia="ＭＳ ゴシック" w:hAnsi="ＭＳ ゴシック" w:hint="eastAsia"/>
          <w:sz w:val="24"/>
          <w:szCs w:val="32"/>
        </w:rPr>
      </w:pPr>
    </w:p>
    <w:p w14:paraId="327E5C6B" w14:textId="77777777" w:rsidR="00F3068A" w:rsidRPr="00F3068A" w:rsidRDefault="00F3068A">
      <w:pPr>
        <w:rPr>
          <w:rFonts w:ascii="ＭＳ ゴシック" w:eastAsia="ＭＳ ゴシック" w:hAnsi="ＭＳ ゴシック" w:hint="eastAsia"/>
          <w:sz w:val="24"/>
          <w:szCs w:val="32"/>
        </w:rPr>
      </w:pPr>
    </w:p>
    <w:p w14:paraId="23D6B2DD" w14:textId="06618A90" w:rsidR="00522BC5" w:rsidRPr="00F3068A" w:rsidRDefault="00522BC5">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 xml:space="preserve">　ウ　</w:t>
      </w:r>
      <w:r w:rsidR="00CF50C1">
        <w:rPr>
          <w:rFonts w:ascii="ＭＳ ゴシック" w:eastAsia="ＭＳ ゴシック" w:hAnsi="ＭＳ ゴシック" w:hint="eastAsia"/>
          <w:sz w:val="24"/>
          <w:szCs w:val="32"/>
        </w:rPr>
        <w:t>自衛水防</w:t>
      </w:r>
      <w:r>
        <w:rPr>
          <w:rFonts w:ascii="ＭＳ ゴシック" w:eastAsia="ＭＳ ゴシック" w:hAnsi="ＭＳ ゴシック" w:hint="eastAsia"/>
          <w:sz w:val="24"/>
          <w:szCs w:val="32"/>
        </w:rPr>
        <w:t>組織</w:t>
      </w:r>
      <w:r w:rsidR="00CF50C1">
        <w:rPr>
          <w:rFonts w:ascii="ＭＳ ゴシック" w:eastAsia="ＭＳ ゴシック" w:hAnsi="ＭＳ ゴシック" w:hint="eastAsia"/>
          <w:sz w:val="24"/>
          <w:szCs w:val="32"/>
        </w:rPr>
        <w:t>の組織</w:t>
      </w:r>
      <w:r>
        <w:rPr>
          <w:rFonts w:ascii="ＭＳ ゴシック" w:eastAsia="ＭＳ ゴシック" w:hAnsi="ＭＳ ゴシック" w:hint="eastAsia"/>
          <w:sz w:val="24"/>
          <w:szCs w:val="32"/>
        </w:rPr>
        <w:t>構成</w:t>
      </w:r>
    </w:p>
    <w:tbl>
      <w:tblPr>
        <w:tblStyle w:val="aa"/>
        <w:tblW w:w="0" w:type="auto"/>
        <w:tblLook w:val="04A0" w:firstRow="1" w:lastRow="0" w:firstColumn="1" w:lastColumn="0" w:noHBand="0" w:noVBand="1"/>
      </w:tblPr>
      <w:tblGrid>
        <w:gridCol w:w="8494"/>
      </w:tblGrid>
      <w:tr w:rsidR="00522BC5" w14:paraId="548611D3" w14:textId="77777777" w:rsidTr="00CF50C1">
        <w:trPr>
          <w:trHeight w:val="12021"/>
        </w:trPr>
        <w:tc>
          <w:tcPr>
            <w:tcW w:w="8494" w:type="dxa"/>
            <w:shd w:val="clear" w:color="auto" w:fill="FAE2D5" w:themeFill="accent2" w:themeFillTint="33"/>
          </w:tcPr>
          <w:p w14:paraId="3D1B1F21" w14:textId="77777777" w:rsidR="00522BC5" w:rsidRDefault="00522BC5">
            <w:pPr>
              <w:rPr>
                <w:rFonts w:ascii="ＭＳ ゴシック" w:eastAsia="ＭＳ ゴシック" w:hAnsi="ＭＳ ゴシック"/>
                <w:sz w:val="24"/>
                <w:szCs w:val="32"/>
              </w:rPr>
            </w:pPr>
          </w:p>
        </w:tc>
      </w:tr>
    </w:tbl>
    <w:p w14:paraId="74376E86" w14:textId="77777777" w:rsidR="00F3068A" w:rsidRPr="00CF50C1" w:rsidRDefault="00F3068A"/>
    <w:sectPr w:rsidR="00F3068A" w:rsidRPr="00CF50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9C2E" w14:textId="77777777" w:rsidR="003C133B" w:rsidRDefault="003C133B" w:rsidP="003C133B">
      <w:r>
        <w:separator/>
      </w:r>
    </w:p>
  </w:endnote>
  <w:endnote w:type="continuationSeparator" w:id="0">
    <w:p w14:paraId="06F1805B" w14:textId="77777777" w:rsidR="003C133B" w:rsidRDefault="003C133B" w:rsidP="003C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F156" w14:textId="77777777" w:rsidR="003C133B" w:rsidRDefault="003C133B" w:rsidP="003C133B">
      <w:r>
        <w:separator/>
      </w:r>
    </w:p>
  </w:footnote>
  <w:footnote w:type="continuationSeparator" w:id="0">
    <w:p w14:paraId="74102FF6" w14:textId="77777777" w:rsidR="003C133B" w:rsidRDefault="003C133B" w:rsidP="003C1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4F"/>
    <w:rsid w:val="001B7F42"/>
    <w:rsid w:val="003569F6"/>
    <w:rsid w:val="003C133B"/>
    <w:rsid w:val="004665E3"/>
    <w:rsid w:val="004A0D58"/>
    <w:rsid w:val="00522BC5"/>
    <w:rsid w:val="005B5756"/>
    <w:rsid w:val="006644B1"/>
    <w:rsid w:val="00775B20"/>
    <w:rsid w:val="007B72C2"/>
    <w:rsid w:val="00811530"/>
    <w:rsid w:val="00923A63"/>
    <w:rsid w:val="00990297"/>
    <w:rsid w:val="009E4DAE"/>
    <w:rsid w:val="00A24086"/>
    <w:rsid w:val="00A73A80"/>
    <w:rsid w:val="00AB7D96"/>
    <w:rsid w:val="00B9341C"/>
    <w:rsid w:val="00BA146C"/>
    <w:rsid w:val="00C4003E"/>
    <w:rsid w:val="00C536E0"/>
    <w:rsid w:val="00C7360A"/>
    <w:rsid w:val="00CF50C1"/>
    <w:rsid w:val="00D8347A"/>
    <w:rsid w:val="00D913AC"/>
    <w:rsid w:val="00D92FAA"/>
    <w:rsid w:val="00DC3F4F"/>
    <w:rsid w:val="00DF5FFE"/>
    <w:rsid w:val="00F3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B1FA64"/>
  <w15:chartTrackingRefBased/>
  <w15:docId w15:val="{176D781D-3019-4C2C-89B2-06D4335C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F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3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F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3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F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F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F4F"/>
    <w:pPr>
      <w:spacing w:before="160" w:after="160"/>
      <w:jc w:val="center"/>
    </w:pPr>
    <w:rPr>
      <w:i/>
      <w:iCs/>
      <w:color w:val="404040" w:themeColor="text1" w:themeTint="BF"/>
    </w:rPr>
  </w:style>
  <w:style w:type="character" w:customStyle="1" w:styleId="a8">
    <w:name w:val="引用文 (文字)"/>
    <w:basedOn w:val="a0"/>
    <w:link w:val="a7"/>
    <w:uiPriority w:val="29"/>
    <w:rsid w:val="00DC3F4F"/>
    <w:rPr>
      <w:i/>
      <w:iCs/>
      <w:color w:val="404040" w:themeColor="text1" w:themeTint="BF"/>
    </w:rPr>
  </w:style>
  <w:style w:type="paragraph" w:styleId="a9">
    <w:name w:val="List Paragraph"/>
    <w:basedOn w:val="a"/>
    <w:uiPriority w:val="34"/>
    <w:qFormat/>
    <w:rsid w:val="00DC3F4F"/>
    <w:pPr>
      <w:ind w:left="720"/>
      <w:contextualSpacing/>
    </w:pPr>
  </w:style>
  <w:style w:type="character" w:styleId="21">
    <w:name w:val="Intense Emphasis"/>
    <w:basedOn w:val="a0"/>
    <w:uiPriority w:val="21"/>
    <w:qFormat/>
    <w:rsid w:val="00DC3F4F"/>
    <w:rPr>
      <w:i/>
      <w:iCs/>
      <w:color w:val="0F4761" w:themeColor="accent1" w:themeShade="BF"/>
    </w:rPr>
  </w:style>
  <w:style w:type="paragraph" w:styleId="22">
    <w:name w:val="Intense Quote"/>
    <w:basedOn w:val="a"/>
    <w:next w:val="a"/>
    <w:link w:val="23"/>
    <w:uiPriority w:val="30"/>
    <w:qFormat/>
    <w:rsid w:val="00DC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3F4F"/>
    <w:rPr>
      <w:i/>
      <w:iCs/>
      <w:color w:val="0F4761" w:themeColor="accent1" w:themeShade="BF"/>
    </w:rPr>
  </w:style>
  <w:style w:type="character" w:styleId="24">
    <w:name w:val="Intense Reference"/>
    <w:basedOn w:val="a0"/>
    <w:uiPriority w:val="32"/>
    <w:qFormat/>
    <w:rsid w:val="00DC3F4F"/>
    <w:rPr>
      <w:b/>
      <w:bCs/>
      <w:smallCaps/>
      <w:color w:val="0F4761" w:themeColor="accent1" w:themeShade="BF"/>
      <w:spacing w:val="5"/>
    </w:rPr>
  </w:style>
  <w:style w:type="table" w:styleId="aa">
    <w:name w:val="Table Grid"/>
    <w:basedOn w:val="a1"/>
    <w:uiPriority w:val="39"/>
    <w:rsid w:val="00F3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133B"/>
    <w:pPr>
      <w:tabs>
        <w:tab w:val="center" w:pos="4252"/>
        <w:tab w:val="right" w:pos="8504"/>
      </w:tabs>
      <w:snapToGrid w:val="0"/>
    </w:pPr>
  </w:style>
  <w:style w:type="character" w:customStyle="1" w:styleId="ac">
    <w:name w:val="ヘッダー (文字)"/>
    <w:basedOn w:val="a0"/>
    <w:link w:val="ab"/>
    <w:uiPriority w:val="99"/>
    <w:rsid w:val="003C133B"/>
  </w:style>
  <w:style w:type="paragraph" w:styleId="ad">
    <w:name w:val="footer"/>
    <w:basedOn w:val="a"/>
    <w:link w:val="ae"/>
    <w:uiPriority w:val="99"/>
    <w:unhideWhenUsed/>
    <w:rsid w:val="003C133B"/>
    <w:pPr>
      <w:tabs>
        <w:tab w:val="center" w:pos="4252"/>
        <w:tab w:val="right" w:pos="8504"/>
      </w:tabs>
      <w:snapToGrid w:val="0"/>
    </w:pPr>
  </w:style>
  <w:style w:type="character" w:customStyle="1" w:styleId="ae">
    <w:name w:val="フッター (文字)"/>
    <w:basedOn w:val="a0"/>
    <w:link w:val="ad"/>
    <w:uiPriority w:val="99"/>
    <w:rsid w:val="003C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66C5A-CB33-4E77-B75A-79A443F1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仁也</dc:creator>
  <cp:keywords/>
  <dc:description/>
  <cp:lastModifiedBy>江藤　仁也</cp:lastModifiedBy>
  <cp:revision>12</cp:revision>
  <cp:lastPrinted>2026-06-14T23:36:00Z</cp:lastPrinted>
  <dcterms:created xsi:type="dcterms:W3CDTF">2026-06-12T05:54:00Z</dcterms:created>
  <dcterms:modified xsi:type="dcterms:W3CDTF">2026-06-15T00:49:00Z</dcterms:modified>
</cp:coreProperties>
</file>