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3B3C8" w14:textId="1D02EFBF" w:rsidR="00DC3F4F" w:rsidRPr="00F3068A" w:rsidRDefault="001B371C" w:rsidP="00F3068A">
      <w:pPr>
        <w:jc w:val="center"/>
        <w:rPr>
          <w:rFonts w:ascii="ＭＳ ゴシック" w:eastAsia="ＭＳ ゴシック" w:hAnsi="ＭＳ ゴシック"/>
          <w:b/>
          <w:bCs/>
          <w:sz w:val="48"/>
          <w:szCs w:val="56"/>
        </w:rPr>
      </w:pPr>
      <w:r w:rsidRPr="001B371C">
        <w:rPr>
          <w:rFonts w:ascii="ＭＳ ゴシック" w:eastAsia="ＭＳ ゴシック" w:hAnsi="ＭＳ ゴシック"/>
          <w:b/>
          <w:bCs/>
          <w:noProof/>
          <w:sz w:val="48"/>
          <w:szCs w:val="56"/>
        </w:rPr>
        <mc:AlternateContent>
          <mc:Choice Requires="wps">
            <w:drawing>
              <wp:anchor distT="45720" distB="45720" distL="114300" distR="114300" simplePos="0" relativeHeight="251674624" behindDoc="0" locked="0" layoutInCell="1" allowOverlap="1" wp14:anchorId="14B434C7" wp14:editId="7A21F7DB">
                <wp:simplePos x="0" y="0"/>
                <wp:positionH relativeFrom="column">
                  <wp:posOffset>-860743</wp:posOffset>
                </wp:positionH>
                <wp:positionV relativeFrom="paragraph">
                  <wp:posOffset>-1055688</wp:posOffset>
                </wp:positionV>
                <wp:extent cx="4943475" cy="1014413"/>
                <wp:effectExtent l="19050" t="19050" r="28575" b="146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014413"/>
                        </a:xfrm>
                        <a:prstGeom prst="rect">
                          <a:avLst/>
                        </a:prstGeom>
                        <a:noFill/>
                        <a:ln w="38100">
                          <a:solidFill>
                            <a:schemeClr val="tx1"/>
                          </a:solidFill>
                          <a:miter lim="800000"/>
                          <a:headEnd/>
                          <a:tailEnd/>
                        </a:ln>
                      </wps:spPr>
                      <wps:txbx>
                        <w:txbxContent>
                          <w:p w14:paraId="77F31E8F" w14:textId="1301FF1C" w:rsidR="001B371C" w:rsidRPr="001B371C" w:rsidRDefault="001B371C">
                            <w:pPr>
                              <w:rPr>
                                <w:rFonts w:ascii="ＭＳ ゴシック" w:eastAsia="ＭＳ ゴシック" w:hAnsi="ＭＳ ゴシック"/>
                                <w:color w:val="FF0000"/>
                                <w:sz w:val="28"/>
                                <w:szCs w:val="36"/>
                              </w:rPr>
                            </w:pPr>
                            <w:r w:rsidRPr="001B371C">
                              <w:rPr>
                                <w:rFonts w:ascii="ＭＳ ゴシック" w:eastAsia="ＭＳ ゴシック" w:hAnsi="ＭＳ ゴシック" w:hint="eastAsia"/>
                                <w:color w:val="FF0000"/>
                                <w:sz w:val="28"/>
                                <w:szCs w:val="36"/>
                              </w:rPr>
                              <w:t>※これは「記載例」です。</w:t>
                            </w:r>
                          </w:p>
                          <w:p w14:paraId="53A89FD4" w14:textId="42EEC5B8" w:rsidR="001B371C" w:rsidRPr="00577BC0" w:rsidRDefault="001B371C" w:rsidP="00577BC0">
                            <w:pPr>
                              <w:ind w:firstLineChars="100" w:firstLine="240"/>
                              <w:rPr>
                                <w:rFonts w:ascii="ＭＳ ゴシック" w:eastAsia="ＭＳ ゴシック" w:hAnsi="ＭＳ ゴシック" w:hint="eastAsia"/>
                                <w:color w:val="FF0000"/>
                                <w:sz w:val="24"/>
                                <w:szCs w:val="32"/>
                              </w:rPr>
                            </w:pPr>
                            <w:r w:rsidRPr="00577BC0">
                              <w:rPr>
                                <w:rFonts w:ascii="ＭＳ ゴシック" w:eastAsia="ＭＳ ゴシック" w:hAnsi="ＭＳ ゴシック" w:hint="eastAsia"/>
                                <w:color w:val="FF0000"/>
                                <w:sz w:val="24"/>
                                <w:szCs w:val="32"/>
                              </w:rPr>
                              <w:t>実効性</w:t>
                            </w:r>
                            <w:r w:rsidR="00577BC0">
                              <w:rPr>
                                <w:rFonts w:ascii="ＭＳ ゴシック" w:eastAsia="ＭＳ ゴシック" w:hAnsi="ＭＳ ゴシック" w:hint="eastAsia"/>
                                <w:color w:val="FF0000"/>
                                <w:sz w:val="24"/>
                                <w:szCs w:val="32"/>
                              </w:rPr>
                              <w:t>のある計画とするため、</w:t>
                            </w:r>
                            <w:r w:rsidRPr="00577BC0">
                              <w:rPr>
                                <w:rFonts w:ascii="ＭＳ ゴシック" w:eastAsia="ＭＳ ゴシック" w:hAnsi="ＭＳ ゴシック" w:hint="eastAsia"/>
                                <w:color w:val="FF0000"/>
                                <w:sz w:val="24"/>
                                <w:szCs w:val="32"/>
                              </w:rPr>
                              <w:t>施設管理者等の皆さまが主体的に作成</w:t>
                            </w:r>
                            <w:r w:rsidR="00577BC0">
                              <w:rPr>
                                <w:rFonts w:ascii="ＭＳ ゴシック" w:eastAsia="ＭＳ ゴシック" w:hAnsi="ＭＳ ゴシック" w:hint="eastAsia"/>
                                <w:color w:val="FF0000"/>
                                <w:sz w:val="24"/>
                                <w:szCs w:val="32"/>
                              </w:rPr>
                              <w:t>して下さい</w:t>
                            </w:r>
                            <w:r w:rsidRPr="00577BC0">
                              <w:rPr>
                                <w:rFonts w:ascii="ＭＳ ゴシック" w:eastAsia="ＭＳ ゴシック" w:hAnsi="ＭＳ ゴシック" w:hint="eastAsia"/>
                                <w:color w:val="FF0000"/>
                                <w:sz w:val="24"/>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B434C7" id="_x0000_t202" coordsize="21600,21600" o:spt="202" path="m,l,21600r21600,l21600,xe">
                <v:stroke joinstyle="miter"/>
                <v:path gradientshapeok="t" o:connecttype="rect"/>
              </v:shapetype>
              <v:shape id="テキスト ボックス 2" o:spid="_x0000_s1026" type="#_x0000_t202" style="position:absolute;left:0;text-align:left;margin-left:-67.8pt;margin-top:-83.15pt;width:389.25pt;height:79.9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" filled="f" strokecolor="black [3213]" strokeweight="3pt">
                <v:textbox>
                  <w:txbxContent>
                    <w:p w14:paraId="77F31E8F" w14:textId="1301FF1C" w:rsidR="001B371C" w:rsidRPr="001B371C" w:rsidRDefault="001B371C">
                      <w:pPr>
                        <w:rPr>
                          <w:rFonts w:ascii="ＭＳ ゴシック" w:eastAsia="ＭＳ ゴシック" w:hAnsi="ＭＳ ゴシック"/>
                          <w:color w:val="FF0000"/>
                          <w:sz w:val="28"/>
                          <w:szCs w:val="36"/>
                        </w:rPr>
                      </w:pPr>
                      <w:r w:rsidRPr="001B371C">
                        <w:rPr>
                          <w:rFonts w:ascii="ＭＳ ゴシック" w:eastAsia="ＭＳ ゴシック" w:hAnsi="ＭＳ ゴシック" w:hint="eastAsia"/>
                          <w:color w:val="FF0000"/>
                          <w:sz w:val="28"/>
                          <w:szCs w:val="36"/>
                        </w:rPr>
                        <w:t>※これは「記載例」です。</w:t>
                      </w:r>
                    </w:p>
                    <w:p w14:paraId="53A89FD4" w14:textId="42EEC5B8" w:rsidR="001B371C" w:rsidRPr="00577BC0" w:rsidRDefault="001B371C" w:rsidP="00577BC0">
                      <w:pPr>
                        <w:ind w:firstLineChars="100" w:firstLine="240"/>
                        <w:rPr>
                          <w:rFonts w:ascii="ＭＳ ゴシック" w:eastAsia="ＭＳ ゴシック" w:hAnsi="ＭＳ ゴシック" w:hint="eastAsia"/>
                          <w:color w:val="FF0000"/>
                          <w:sz w:val="24"/>
                          <w:szCs w:val="32"/>
                        </w:rPr>
                      </w:pPr>
                      <w:r w:rsidRPr="00577BC0">
                        <w:rPr>
                          <w:rFonts w:ascii="ＭＳ ゴシック" w:eastAsia="ＭＳ ゴシック" w:hAnsi="ＭＳ ゴシック" w:hint="eastAsia"/>
                          <w:color w:val="FF0000"/>
                          <w:sz w:val="24"/>
                          <w:szCs w:val="32"/>
                        </w:rPr>
                        <w:t>実効性</w:t>
                      </w:r>
                      <w:r w:rsidR="00577BC0">
                        <w:rPr>
                          <w:rFonts w:ascii="ＭＳ ゴシック" w:eastAsia="ＭＳ ゴシック" w:hAnsi="ＭＳ ゴシック" w:hint="eastAsia"/>
                          <w:color w:val="FF0000"/>
                          <w:sz w:val="24"/>
                          <w:szCs w:val="32"/>
                        </w:rPr>
                        <w:t>のある計画とするため、</w:t>
                      </w:r>
                      <w:r w:rsidRPr="00577BC0">
                        <w:rPr>
                          <w:rFonts w:ascii="ＭＳ ゴシック" w:eastAsia="ＭＳ ゴシック" w:hAnsi="ＭＳ ゴシック" w:hint="eastAsia"/>
                          <w:color w:val="FF0000"/>
                          <w:sz w:val="24"/>
                          <w:szCs w:val="32"/>
                        </w:rPr>
                        <w:t>施設管理者等の皆さまが主体的に作成</w:t>
                      </w:r>
                      <w:r w:rsidR="00577BC0">
                        <w:rPr>
                          <w:rFonts w:ascii="ＭＳ ゴシック" w:eastAsia="ＭＳ ゴシック" w:hAnsi="ＭＳ ゴシック" w:hint="eastAsia"/>
                          <w:color w:val="FF0000"/>
                          <w:sz w:val="24"/>
                          <w:szCs w:val="32"/>
                        </w:rPr>
                        <w:t>して下さい</w:t>
                      </w:r>
                      <w:r w:rsidRPr="00577BC0">
                        <w:rPr>
                          <w:rFonts w:ascii="ＭＳ ゴシック" w:eastAsia="ＭＳ ゴシック" w:hAnsi="ＭＳ ゴシック" w:hint="eastAsia"/>
                          <w:color w:val="FF0000"/>
                          <w:sz w:val="24"/>
                          <w:szCs w:val="32"/>
                        </w:rPr>
                        <w:t>。</w:t>
                      </w:r>
                    </w:p>
                  </w:txbxContent>
                </v:textbox>
              </v:shape>
            </w:pict>
          </mc:Fallback>
        </mc:AlternateContent>
      </w:r>
      <w:r w:rsidR="00C7360A">
        <w:rPr>
          <w:rFonts w:ascii="ＭＳ ゴシック" w:eastAsia="ＭＳ ゴシック" w:hAnsi="ＭＳ ゴシック" w:hint="eastAsia"/>
          <w:b/>
          <w:bCs/>
          <w:noProof/>
          <w:sz w:val="48"/>
          <w:szCs w:val="56"/>
        </w:rPr>
        <mc:AlternateContent>
          <mc:Choice Requires="wps">
            <w:drawing>
              <wp:anchor distT="0" distB="0" distL="114300" distR="114300" simplePos="0" relativeHeight="251659264" behindDoc="0" locked="0" layoutInCell="1" allowOverlap="1" wp14:anchorId="4C11AD37" wp14:editId="6216ACD2">
                <wp:simplePos x="0" y="0"/>
                <wp:positionH relativeFrom="column">
                  <wp:posOffset>4194156</wp:posOffset>
                </wp:positionH>
                <wp:positionV relativeFrom="paragraph">
                  <wp:posOffset>-754986</wp:posOffset>
                </wp:positionV>
                <wp:extent cx="1692322" cy="1037230"/>
                <wp:effectExtent l="19050" t="19050" r="22225" b="10795"/>
                <wp:wrapNone/>
                <wp:docPr id="547948968" name="テキスト ボックス 2"/>
                <wp:cNvGraphicFramePr/>
                <a:graphic xmlns:a="http://schemas.openxmlformats.org/drawingml/2006/main">
                  <a:graphicData uri="http://schemas.microsoft.com/office/word/2010/wordprocessingShape">
                    <wps:wsp>
                      <wps:cNvSpPr txBox="1"/>
                      <wps:spPr>
                        <a:xfrm>
                          <a:off x="0" y="0"/>
                          <a:ext cx="1692322" cy="1037230"/>
                        </a:xfrm>
                        <a:prstGeom prst="rect">
                          <a:avLst/>
                        </a:prstGeom>
                        <a:solidFill>
                          <a:schemeClr val="lt1"/>
                        </a:solidFill>
                        <a:ln w="38100">
                          <a:solidFill>
                            <a:prstClr val="black"/>
                          </a:solidFill>
                        </a:ln>
                      </wps:spPr>
                      <wps:txbx>
                        <w:txbxContent>
                          <w:p w14:paraId="76306394" w14:textId="39691D7A" w:rsidR="00B9341C" w:rsidRDefault="00C7360A">
                            <w:pPr>
                              <w:rPr>
                                <w:rFonts w:ascii="ＭＳ ゴシック" w:eastAsia="ＭＳ ゴシック" w:hAnsi="ＭＳ ゴシック"/>
                                <w:sz w:val="56"/>
                                <w:szCs w:val="96"/>
                              </w:rPr>
                            </w:pPr>
                            <w:r w:rsidRPr="00C7360A">
                              <w:rPr>
                                <w:rFonts w:ascii="ＭＳ ゴシック" w:eastAsia="ＭＳ ゴシック" w:hAnsi="ＭＳ ゴシック" w:hint="eastAsia"/>
                                <w:sz w:val="56"/>
                                <w:szCs w:val="96"/>
                              </w:rPr>
                              <w:t>２部作成</w:t>
                            </w:r>
                          </w:p>
                          <w:p w14:paraId="63372E65" w14:textId="4E6A3556" w:rsidR="00B9341C" w:rsidRPr="00B9341C" w:rsidRDefault="00B9341C" w:rsidP="00B9341C">
                            <w:pPr>
                              <w:jc w:val="center"/>
                              <w:rPr>
                                <w:rFonts w:ascii="ＭＳ ゴシック" w:eastAsia="ＭＳ ゴシック" w:hAnsi="ＭＳ ゴシック"/>
                                <w:sz w:val="20"/>
                                <w:szCs w:val="22"/>
                              </w:rPr>
                            </w:pPr>
                            <w:r w:rsidRPr="00B9341C">
                              <w:rPr>
                                <w:rFonts w:ascii="ＭＳ ゴシック" w:eastAsia="ＭＳ ゴシック" w:hAnsi="ＭＳ ゴシック" w:hint="eastAsia"/>
                                <w:sz w:val="20"/>
                                <w:szCs w:val="22"/>
                              </w:rPr>
                              <w:t>（コピー可）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11AD37" id="_x0000_t202" coordsize="21600,21600" o:spt="202" path="m,l,21600r21600,l21600,xe">
                <v:stroke joinstyle="miter"/>
                <v:path gradientshapeok="t" o:connecttype="rect"/>
              </v:shapetype>
              <v:shape id="テキスト ボックス 2" o:spid="_x0000_s1026" type="#_x0000_t202" style="position:absolute;left:0;text-align:left;margin-left:330.25pt;margin-top:-59.45pt;width:133.25pt;height:8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" fillcolor="white [3201]" strokeweight="3pt">
                <v:textbox>
                  <w:txbxContent>
                    <w:p w14:paraId="76306394" w14:textId="39691D7A" w:rsidR="00B9341C" w:rsidRDefault="00C7360A">
                      <w:pPr>
                        <w:rPr>
                          <w:rFonts w:ascii="ＭＳ ゴシック" w:eastAsia="ＭＳ ゴシック" w:hAnsi="ＭＳ ゴシック"/>
                          <w:sz w:val="56"/>
                          <w:szCs w:val="96"/>
                        </w:rPr>
                      </w:pPr>
                      <w:r w:rsidRPr="00C7360A">
                        <w:rPr>
                          <w:rFonts w:ascii="ＭＳ ゴシック" w:eastAsia="ＭＳ ゴシック" w:hAnsi="ＭＳ ゴシック" w:hint="eastAsia"/>
                          <w:sz w:val="56"/>
                          <w:szCs w:val="96"/>
                        </w:rPr>
                        <w:t>２部作成</w:t>
                      </w:r>
                    </w:p>
                    <w:p w14:paraId="63372E65" w14:textId="4E6A3556" w:rsidR="00B9341C" w:rsidRPr="00B9341C" w:rsidRDefault="00B9341C" w:rsidP="00B9341C">
                      <w:pPr>
                        <w:jc w:val="center"/>
                        <w:rPr>
                          <w:rFonts w:ascii="ＭＳ ゴシック" w:eastAsia="ＭＳ ゴシック" w:hAnsi="ＭＳ ゴシック"/>
                          <w:sz w:val="20"/>
                          <w:szCs w:val="22"/>
                        </w:rPr>
                      </w:pPr>
                      <w:r w:rsidRPr="00B9341C">
                        <w:rPr>
                          <w:rFonts w:ascii="ＭＳ ゴシック" w:eastAsia="ＭＳ ゴシック" w:hAnsi="ＭＳ ゴシック" w:hint="eastAsia"/>
                          <w:sz w:val="20"/>
                          <w:szCs w:val="22"/>
                        </w:rPr>
                        <w:t>（コピー可）</w:t>
                      </w:r>
                    </w:p>
                  </w:txbxContent>
                </v:textbox>
              </v:shape>
            </w:pict>
          </mc:Fallback>
        </mc:AlternateContent>
      </w:r>
      <w:r w:rsidR="00F3068A" w:rsidRPr="00F3068A">
        <w:rPr>
          <w:rFonts w:ascii="ＭＳ ゴシック" w:eastAsia="ＭＳ ゴシック" w:hAnsi="ＭＳ ゴシック" w:hint="eastAsia"/>
          <w:b/>
          <w:bCs/>
          <w:sz w:val="48"/>
          <w:szCs w:val="56"/>
        </w:rPr>
        <w:t>避難確保計画</w:t>
      </w:r>
    </w:p>
    <w:p w14:paraId="0BEDA268" w14:textId="77777777" w:rsidR="00F3068A" w:rsidRPr="00F3068A" w:rsidRDefault="00F3068A">
      <w:pPr>
        <w:rPr>
          <w:rFonts w:ascii="ＭＳ ゴシック" w:eastAsia="ＭＳ ゴシック" w:hAnsi="ＭＳ ゴシック"/>
          <w:sz w:val="24"/>
          <w:szCs w:val="32"/>
        </w:rPr>
      </w:pPr>
    </w:p>
    <w:p w14:paraId="65E1A689" w14:textId="0E9C87FE" w:rsidR="00F3068A" w:rsidRPr="00F3068A" w:rsidRDefault="00F3068A">
      <w:pPr>
        <w:rPr>
          <w:rFonts w:ascii="ＭＳ ゴシック" w:eastAsia="ＭＳ ゴシック" w:hAnsi="ＭＳ ゴシック"/>
          <w:sz w:val="24"/>
          <w:szCs w:val="32"/>
        </w:rPr>
      </w:pPr>
    </w:p>
    <w:tbl>
      <w:tblPr>
        <w:tblStyle w:val="aa"/>
        <w:tblW w:w="0" w:type="auto"/>
        <w:tblLook w:val="04A0" w:firstRow="1" w:lastRow="0" w:firstColumn="1" w:lastColumn="0" w:noHBand="0" w:noVBand="1"/>
      </w:tblPr>
      <w:tblGrid>
        <w:gridCol w:w="1555"/>
        <w:gridCol w:w="6939"/>
      </w:tblGrid>
      <w:tr w:rsidR="00F3068A" w:rsidRPr="00F3068A" w14:paraId="608E6170" w14:textId="77777777" w:rsidTr="00B9341C">
        <w:tc>
          <w:tcPr>
            <w:tcW w:w="1555" w:type="dxa"/>
          </w:tcPr>
          <w:p w14:paraId="704D1A71" w14:textId="7A6ABD56" w:rsidR="00F3068A" w:rsidRPr="00F3068A" w:rsidRDefault="00F3068A">
            <w:pPr>
              <w:rPr>
                <w:rFonts w:ascii="ＭＳ ゴシック" w:eastAsia="ＭＳ ゴシック" w:hAnsi="ＭＳ ゴシック"/>
                <w:sz w:val="36"/>
                <w:szCs w:val="44"/>
              </w:rPr>
            </w:pPr>
            <w:r w:rsidRPr="00F3068A">
              <w:rPr>
                <w:rFonts w:ascii="ＭＳ ゴシック" w:eastAsia="ＭＳ ゴシック" w:hAnsi="ＭＳ ゴシック" w:hint="eastAsia"/>
                <w:sz w:val="36"/>
                <w:szCs w:val="44"/>
              </w:rPr>
              <w:t>施設名</w:t>
            </w:r>
          </w:p>
        </w:tc>
        <w:tc>
          <w:tcPr>
            <w:tcW w:w="6939" w:type="dxa"/>
            <w:shd w:val="clear" w:color="auto" w:fill="FAE2D5" w:themeFill="accent2" w:themeFillTint="33"/>
          </w:tcPr>
          <w:p w14:paraId="58FC4275" w14:textId="27AFECFE" w:rsidR="00F3068A" w:rsidRPr="00F3068A" w:rsidRDefault="006A673D">
            <w:pPr>
              <w:rPr>
                <w:rFonts w:ascii="ＭＳ ゴシック" w:eastAsia="ＭＳ ゴシック" w:hAnsi="ＭＳ ゴシック" w:hint="eastAsia"/>
                <w:sz w:val="36"/>
                <w:szCs w:val="44"/>
              </w:rPr>
            </w:pPr>
            <w:r>
              <w:rPr>
                <w:rFonts w:ascii="ＭＳ ゴシック" w:eastAsia="ＭＳ ゴシック" w:hAnsi="ＭＳ ゴシック" w:hint="eastAsia"/>
                <w:sz w:val="36"/>
                <w:szCs w:val="44"/>
              </w:rPr>
              <w:t>朝倉太郎ホーム</w:t>
            </w:r>
          </w:p>
        </w:tc>
      </w:tr>
      <w:tr w:rsidR="00F3068A" w:rsidRPr="00F3068A" w14:paraId="0DE7171C" w14:textId="77777777" w:rsidTr="00B9341C">
        <w:tc>
          <w:tcPr>
            <w:tcW w:w="1555" w:type="dxa"/>
          </w:tcPr>
          <w:p w14:paraId="513CE4D9" w14:textId="62AA11D7" w:rsidR="00F3068A" w:rsidRPr="00F3068A" w:rsidRDefault="00F3068A">
            <w:pPr>
              <w:rPr>
                <w:rFonts w:ascii="ＭＳ ゴシック" w:eastAsia="ＭＳ ゴシック" w:hAnsi="ＭＳ ゴシック"/>
                <w:sz w:val="36"/>
                <w:szCs w:val="44"/>
              </w:rPr>
            </w:pPr>
            <w:r w:rsidRPr="00F3068A">
              <w:rPr>
                <w:rFonts w:ascii="ＭＳ ゴシック" w:eastAsia="ＭＳ ゴシック" w:hAnsi="ＭＳ ゴシック" w:hint="eastAsia"/>
                <w:sz w:val="36"/>
                <w:szCs w:val="44"/>
              </w:rPr>
              <w:t>住　所</w:t>
            </w:r>
          </w:p>
        </w:tc>
        <w:tc>
          <w:tcPr>
            <w:tcW w:w="6939" w:type="dxa"/>
            <w:shd w:val="clear" w:color="auto" w:fill="FAE2D5" w:themeFill="accent2" w:themeFillTint="33"/>
          </w:tcPr>
          <w:p w14:paraId="28242689" w14:textId="2BFF679F" w:rsidR="00F3068A" w:rsidRPr="00F3068A" w:rsidRDefault="006A673D">
            <w:pPr>
              <w:rPr>
                <w:rFonts w:ascii="ＭＳ ゴシック" w:eastAsia="ＭＳ ゴシック" w:hAnsi="ＭＳ ゴシック"/>
                <w:sz w:val="36"/>
                <w:szCs w:val="44"/>
              </w:rPr>
            </w:pPr>
            <w:r>
              <w:rPr>
                <w:rFonts w:ascii="ＭＳ ゴシック" w:eastAsia="ＭＳ ゴシック" w:hAnsi="ＭＳ ゴシック" w:hint="eastAsia"/>
                <w:sz w:val="36"/>
                <w:szCs w:val="44"/>
              </w:rPr>
              <w:t>朝倉市〇〇番地〇〇</w:t>
            </w:r>
          </w:p>
        </w:tc>
      </w:tr>
    </w:tbl>
    <w:p w14:paraId="5C916C41" w14:textId="6B682C8E" w:rsidR="00F3068A" w:rsidRDefault="00F3068A">
      <w:pPr>
        <w:rPr>
          <w:rFonts w:ascii="ＭＳ ゴシック" w:eastAsia="ＭＳ ゴシック" w:hAnsi="ＭＳ ゴシック"/>
          <w:sz w:val="24"/>
          <w:szCs w:val="32"/>
        </w:rPr>
      </w:pPr>
    </w:p>
    <w:p w14:paraId="7A3C54B4" w14:textId="25BDDFC0" w:rsidR="00F3068A" w:rsidRPr="00F3068A" w:rsidRDefault="00F3068A">
      <w:pPr>
        <w:rPr>
          <w:rFonts w:ascii="ＭＳ ゴシック" w:eastAsia="ＭＳ ゴシック" w:hAnsi="ＭＳ ゴシック"/>
          <w:sz w:val="24"/>
          <w:szCs w:val="32"/>
        </w:rPr>
      </w:pPr>
      <w:r>
        <w:rPr>
          <w:rFonts w:ascii="ＭＳ ゴシック" w:eastAsia="ＭＳ ゴシック" w:hAnsi="ＭＳ ゴシック" w:hint="eastAsia"/>
          <w:sz w:val="24"/>
          <w:szCs w:val="32"/>
        </w:rPr>
        <w:t xml:space="preserve">１　</w:t>
      </w:r>
      <w:r w:rsidR="00B9341C">
        <w:rPr>
          <w:rFonts w:ascii="ＭＳ ゴシック" w:eastAsia="ＭＳ ゴシック" w:hAnsi="ＭＳ ゴシック" w:hint="eastAsia"/>
          <w:sz w:val="24"/>
          <w:szCs w:val="32"/>
        </w:rPr>
        <w:t>施設の</w:t>
      </w:r>
      <w:r>
        <w:rPr>
          <w:rFonts w:ascii="ＭＳ ゴシック" w:eastAsia="ＭＳ ゴシック" w:hAnsi="ＭＳ ゴシック" w:hint="eastAsia"/>
          <w:sz w:val="24"/>
          <w:szCs w:val="32"/>
        </w:rPr>
        <w:t>災害対象（あてはまるものに☑）</w:t>
      </w:r>
    </w:p>
    <w:tbl>
      <w:tblPr>
        <w:tblStyle w:val="aa"/>
        <w:tblW w:w="0" w:type="auto"/>
        <w:tblLook w:val="04A0" w:firstRow="1" w:lastRow="0" w:firstColumn="1" w:lastColumn="0" w:noHBand="0" w:noVBand="1"/>
      </w:tblPr>
      <w:tblGrid>
        <w:gridCol w:w="761"/>
        <w:gridCol w:w="2495"/>
        <w:gridCol w:w="992"/>
        <w:gridCol w:w="4246"/>
      </w:tblGrid>
      <w:tr w:rsidR="00F3068A" w14:paraId="56F30EBC" w14:textId="77777777" w:rsidTr="00B9341C">
        <w:tc>
          <w:tcPr>
            <w:tcW w:w="761" w:type="dxa"/>
            <w:shd w:val="clear" w:color="auto" w:fill="FAE2D5" w:themeFill="accent2" w:themeFillTint="33"/>
          </w:tcPr>
          <w:p w14:paraId="705C8593" w14:textId="463E150F" w:rsidR="00F3068A" w:rsidRPr="00F3068A" w:rsidRDefault="006A673D" w:rsidP="00F3068A">
            <w:pPr>
              <w:jc w:val="center"/>
              <w:rPr>
                <w:rFonts w:ascii="ＭＳ ゴシック" w:eastAsia="ＭＳ ゴシック" w:hAnsi="ＭＳ ゴシック" w:hint="eastAsia"/>
                <w:sz w:val="36"/>
                <w:szCs w:val="44"/>
              </w:rPr>
            </w:pPr>
            <w:r>
              <w:rPr>
                <w:rFonts w:ascii="ＭＳ ゴシック" w:eastAsia="ＭＳ ゴシック" w:hAnsi="ＭＳ ゴシック" w:hint="eastAsia"/>
                <w:sz w:val="36"/>
                <w:szCs w:val="44"/>
              </w:rPr>
              <w:t>☑</w:t>
            </w:r>
          </w:p>
        </w:tc>
        <w:tc>
          <w:tcPr>
            <w:tcW w:w="2495" w:type="dxa"/>
          </w:tcPr>
          <w:p w14:paraId="528732E2" w14:textId="356EA27E" w:rsidR="00F3068A" w:rsidRPr="00F3068A" w:rsidRDefault="00F3068A">
            <w:pPr>
              <w:rPr>
                <w:rFonts w:ascii="ＭＳ ゴシック" w:eastAsia="ＭＳ ゴシック" w:hAnsi="ＭＳ ゴシック"/>
                <w:sz w:val="36"/>
                <w:szCs w:val="44"/>
              </w:rPr>
            </w:pPr>
            <w:r w:rsidRPr="00F3068A">
              <w:rPr>
                <w:rFonts w:ascii="ＭＳ ゴシック" w:eastAsia="ＭＳ ゴシック" w:hAnsi="ＭＳ ゴシック" w:hint="eastAsia"/>
                <w:sz w:val="36"/>
                <w:szCs w:val="44"/>
              </w:rPr>
              <w:t>水害（洪水）</w:t>
            </w:r>
          </w:p>
        </w:tc>
        <w:tc>
          <w:tcPr>
            <w:tcW w:w="5238" w:type="dxa"/>
            <w:gridSpan w:val="2"/>
            <w:shd w:val="clear" w:color="auto" w:fill="FAE2D5" w:themeFill="accent2" w:themeFillTint="33"/>
          </w:tcPr>
          <w:p w14:paraId="27B7F307" w14:textId="17F248FC" w:rsidR="00F3068A" w:rsidRPr="00F3068A" w:rsidRDefault="00F3068A">
            <w:pPr>
              <w:rPr>
                <w:rFonts w:ascii="ＭＳ ゴシック" w:eastAsia="ＭＳ ゴシック" w:hAnsi="ＭＳ ゴシック"/>
                <w:sz w:val="36"/>
                <w:szCs w:val="44"/>
              </w:rPr>
            </w:pPr>
            <w:r>
              <w:rPr>
                <w:rFonts w:ascii="ＭＳ ゴシック" w:eastAsia="ＭＳ ゴシック" w:hAnsi="ＭＳ ゴシック" w:hint="eastAsia"/>
                <w:sz w:val="36"/>
                <w:szCs w:val="44"/>
              </w:rPr>
              <w:t xml:space="preserve">（　　</w:t>
            </w:r>
            <w:r w:rsidR="006A673D">
              <w:rPr>
                <w:rFonts w:ascii="ＭＳ ゴシック" w:eastAsia="ＭＳ ゴシック" w:hAnsi="ＭＳ ゴシック" w:hint="eastAsia"/>
                <w:sz w:val="36"/>
                <w:szCs w:val="44"/>
              </w:rPr>
              <w:t>0.0</w:t>
            </w:r>
            <w:r>
              <w:rPr>
                <w:rFonts w:ascii="ＭＳ ゴシック" w:eastAsia="ＭＳ ゴシック" w:hAnsi="ＭＳ ゴシック" w:hint="eastAsia"/>
                <w:sz w:val="36"/>
                <w:szCs w:val="44"/>
              </w:rPr>
              <w:t xml:space="preserve">　～　</w:t>
            </w:r>
            <w:r w:rsidR="006A673D">
              <w:rPr>
                <w:rFonts w:ascii="ＭＳ ゴシック" w:eastAsia="ＭＳ ゴシック" w:hAnsi="ＭＳ ゴシック" w:hint="eastAsia"/>
                <w:sz w:val="36"/>
                <w:szCs w:val="44"/>
              </w:rPr>
              <w:t>0.5</w:t>
            </w:r>
            <w:r>
              <w:rPr>
                <w:rFonts w:ascii="ＭＳ ゴシック" w:eastAsia="ＭＳ ゴシック" w:hAnsi="ＭＳ ゴシック" w:hint="eastAsia"/>
                <w:sz w:val="36"/>
                <w:szCs w:val="44"/>
              </w:rPr>
              <w:t xml:space="preserve">　ｍ）</w:t>
            </w:r>
          </w:p>
        </w:tc>
      </w:tr>
      <w:tr w:rsidR="00F3068A" w14:paraId="3F3B8B95" w14:textId="77777777" w:rsidTr="00B9341C">
        <w:tc>
          <w:tcPr>
            <w:tcW w:w="761" w:type="dxa"/>
            <w:vMerge w:val="restart"/>
            <w:shd w:val="clear" w:color="auto" w:fill="FAE2D5" w:themeFill="accent2" w:themeFillTint="33"/>
          </w:tcPr>
          <w:p w14:paraId="6B41698A" w14:textId="65C3CC61" w:rsidR="00F3068A" w:rsidRPr="00F3068A" w:rsidRDefault="006A673D" w:rsidP="00F3068A">
            <w:pPr>
              <w:jc w:val="center"/>
              <w:rPr>
                <w:rFonts w:ascii="ＭＳ ゴシック" w:eastAsia="ＭＳ ゴシック" w:hAnsi="ＭＳ ゴシック" w:hint="eastAsia"/>
                <w:sz w:val="36"/>
                <w:szCs w:val="44"/>
              </w:rPr>
            </w:pPr>
            <w:r>
              <w:rPr>
                <w:rFonts w:ascii="ＭＳ ゴシック" w:eastAsia="ＭＳ ゴシック" w:hAnsi="ＭＳ ゴシック" w:hint="eastAsia"/>
                <w:sz w:val="36"/>
                <w:szCs w:val="44"/>
              </w:rPr>
              <w:t>☑</w:t>
            </w:r>
          </w:p>
        </w:tc>
        <w:tc>
          <w:tcPr>
            <w:tcW w:w="2495" w:type="dxa"/>
            <w:vMerge w:val="restart"/>
          </w:tcPr>
          <w:p w14:paraId="45892F2B" w14:textId="287D5562" w:rsidR="00F3068A" w:rsidRPr="00F3068A" w:rsidRDefault="00F3068A">
            <w:pPr>
              <w:rPr>
                <w:rFonts w:ascii="ＭＳ ゴシック" w:eastAsia="ＭＳ ゴシック" w:hAnsi="ＭＳ ゴシック"/>
                <w:sz w:val="36"/>
                <w:szCs w:val="44"/>
              </w:rPr>
            </w:pPr>
            <w:r w:rsidRPr="00F3068A">
              <w:rPr>
                <w:rFonts w:ascii="ＭＳ ゴシック" w:eastAsia="ＭＳ ゴシック" w:hAnsi="ＭＳ ゴシック" w:hint="eastAsia"/>
                <w:sz w:val="36"/>
                <w:szCs w:val="44"/>
              </w:rPr>
              <w:t>土砂災害</w:t>
            </w:r>
          </w:p>
        </w:tc>
        <w:tc>
          <w:tcPr>
            <w:tcW w:w="992" w:type="dxa"/>
            <w:shd w:val="clear" w:color="auto" w:fill="FAE2D5" w:themeFill="accent2" w:themeFillTint="33"/>
          </w:tcPr>
          <w:p w14:paraId="2661E398" w14:textId="3E63EEE5" w:rsidR="00F3068A" w:rsidRDefault="006A673D" w:rsidP="00F3068A">
            <w:pPr>
              <w:jc w:val="center"/>
              <w:rPr>
                <w:rFonts w:ascii="ＭＳ ゴシック" w:eastAsia="ＭＳ ゴシック" w:hAnsi="ＭＳ ゴシック" w:hint="eastAsia"/>
                <w:sz w:val="36"/>
                <w:szCs w:val="44"/>
              </w:rPr>
            </w:pPr>
            <w:r>
              <w:rPr>
                <w:rFonts w:ascii="ＭＳ ゴシック" w:eastAsia="ＭＳ ゴシック" w:hAnsi="ＭＳ ゴシック" w:hint="eastAsia"/>
                <w:sz w:val="36"/>
                <w:szCs w:val="44"/>
              </w:rPr>
              <w:t>☑</w:t>
            </w:r>
          </w:p>
        </w:tc>
        <w:tc>
          <w:tcPr>
            <w:tcW w:w="4246" w:type="dxa"/>
          </w:tcPr>
          <w:p w14:paraId="3AE35B8A" w14:textId="414EBF67" w:rsidR="00F3068A" w:rsidRPr="00F3068A" w:rsidRDefault="00F3068A">
            <w:pPr>
              <w:rPr>
                <w:rFonts w:ascii="ＭＳ ゴシック" w:eastAsia="ＭＳ ゴシック" w:hAnsi="ＭＳ ゴシック"/>
                <w:sz w:val="36"/>
                <w:szCs w:val="44"/>
              </w:rPr>
            </w:pPr>
            <w:r>
              <w:rPr>
                <w:rFonts w:ascii="ＭＳ ゴシック" w:eastAsia="ＭＳ ゴシック" w:hAnsi="ＭＳ ゴシック" w:hint="eastAsia"/>
                <w:sz w:val="36"/>
                <w:szCs w:val="44"/>
              </w:rPr>
              <w:t>土砂災害警戒区域</w:t>
            </w:r>
          </w:p>
        </w:tc>
      </w:tr>
      <w:tr w:rsidR="00F3068A" w14:paraId="34720E4C" w14:textId="77777777" w:rsidTr="00B9341C">
        <w:tc>
          <w:tcPr>
            <w:tcW w:w="761" w:type="dxa"/>
            <w:vMerge/>
            <w:shd w:val="clear" w:color="auto" w:fill="FAE2D5" w:themeFill="accent2" w:themeFillTint="33"/>
          </w:tcPr>
          <w:p w14:paraId="1DD63067" w14:textId="77777777" w:rsidR="00F3068A" w:rsidRDefault="00F3068A" w:rsidP="00F3068A">
            <w:pPr>
              <w:jc w:val="center"/>
              <w:rPr>
                <w:rFonts w:ascii="ＭＳ ゴシック" w:eastAsia="ＭＳ ゴシック" w:hAnsi="ＭＳ ゴシック"/>
                <w:sz w:val="36"/>
                <w:szCs w:val="44"/>
              </w:rPr>
            </w:pPr>
          </w:p>
        </w:tc>
        <w:tc>
          <w:tcPr>
            <w:tcW w:w="2495" w:type="dxa"/>
            <w:vMerge/>
          </w:tcPr>
          <w:p w14:paraId="3D0BA926" w14:textId="77777777" w:rsidR="00F3068A" w:rsidRPr="00F3068A" w:rsidRDefault="00F3068A">
            <w:pPr>
              <w:rPr>
                <w:rFonts w:ascii="ＭＳ ゴシック" w:eastAsia="ＭＳ ゴシック" w:hAnsi="ＭＳ ゴシック"/>
                <w:sz w:val="36"/>
                <w:szCs w:val="44"/>
              </w:rPr>
            </w:pPr>
          </w:p>
        </w:tc>
        <w:tc>
          <w:tcPr>
            <w:tcW w:w="992" w:type="dxa"/>
            <w:shd w:val="clear" w:color="auto" w:fill="FAE2D5" w:themeFill="accent2" w:themeFillTint="33"/>
          </w:tcPr>
          <w:p w14:paraId="0364E675" w14:textId="437F98BC" w:rsidR="00F3068A" w:rsidRDefault="00F3068A" w:rsidP="00F3068A">
            <w:pPr>
              <w:jc w:val="center"/>
              <w:rPr>
                <w:rFonts w:ascii="ＭＳ ゴシック" w:eastAsia="ＭＳ ゴシック" w:hAnsi="ＭＳ ゴシック"/>
                <w:sz w:val="36"/>
                <w:szCs w:val="44"/>
              </w:rPr>
            </w:pPr>
            <w:r>
              <w:rPr>
                <w:rFonts w:ascii="ＭＳ ゴシック" w:eastAsia="ＭＳ ゴシック" w:hAnsi="ＭＳ ゴシック" w:hint="eastAsia"/>
                <w:sz w:val="36"/>
                <w:szCs w:val="44"/>
              </w:rPr>
              <w:t>□</w:t>
            </w:r>
          </w:p>
        </w:tc>
        <w:tc>
          <w:tcPr>
            <w:tcW w:w="4246" w:type="dxa"/>
          </w:tcPr>
          <w:p w14:paraId="50E9CD33" w14:textId="484D4BB4" w:rsidR="00F3068A" w:rsidRPr="00F3068A" w:rsidRDefault="00F3068A">
            <w:pPr>
              <w:rPr>
                <w:rFonts w:ascii="ＭＳ ゴシック" w:eastAsia="ＭＳ ゴシック" w:hAnsi="ＭＳ ゴシック"/>
                <w:sz w:val="36"/>
                <w:szCs w:val="44"/>
              </w:rPr>
            </w:pPr>
            <w:r>
              <w:rPr>
                <w:rFonts w:ascii="ＭＳ ゴシック" w:eastAsia="ＭＳ ゴシック" w:hAnsi="ＭＳ ゴシック" w:hint="eastAsia"/>
                <w:sz w:val="36"/>
                <w:szCs w:val="44"/>
              </w:rPr>
              <w:t>土砂災害特別警戒区域</w:t>
            </w:r>
          </w:p>
        </w:tc>
      </w:tr>
    </w:tbl>
    <w:p w14:paraId="6C8150FB" w14:textId="2EABC57E" w:rsidR="00F3068A" w:rsidRPr="00F3068A" w:rsidRDefault="00F3068A">
      <w:pPr>
        <w:rPr>
          <w:rFonts w:ascii="ＭＳ ゴシック" w:eastAsia="ＭＳ ゴシック" w:hAnsi="ＭＳ ゴシック"/>
          <w:sz w:val="24"/>
          <w:szCs w:val="32"/>
        </w:rPr>
      </w:pPr>
    </w:p>
    <w:p w14:paraId="5861CC5A" w14:textId="1A74F933" w:rsidR="00F3068A" w:rsidRDefault="00F3068A">
      <w:pPr>
        <w:rPr>
          <w:rFonts w:ascii="ＭＳ ゴシック" w:eastAsia="ＭＳ ゴシック" w:hAnsi="ＭＳ ゴシック"/>
          <w:sz w:val="24"/>
          <w:szCs w:val="32"/>
        </w:rPr>
      </w:pPr>
      <w:r>
        <w:rPr>
          <w:rFonts w:ascii="ＭＳ ゴシック" w:eastAsia="ＭＳ ゴシック" w:hAnsi="ＭＳ ゴシック" w:hint="eastAsia"/>
          <w:sz w:val="24"/>
          <w:szCs w:val="32"/>
        </w:rPr>
        <w:t xml:space="preserve">２　</w:t>
      </w:r>
      <w:r w:rsidR="00A24086">
        <w:rPr>
          <w:rFonts w:ascii="ＭＳ ゴシック" w:eastAsia="ＭＳ ゴシック" w:hAnsi="ＭＳ ゴシック" w:hint="eastAsia"/>
          <w:sz w:val="24"/>
          <w:szCs w:val="32"/>
        </w:rPr>
        <w:t>防災体制に関する事項</w:t>
      </w:r>
    </w:p>
    <w:p w14:paraId="287B8A2A" w14:textId="3CB4848F" w:rsidR="00A24086" w:rsidRPr="00A24086" w:rsidRDefault="00775B20">
      <w:pPr>
        <w:rPr>
          <w:rFonts w:ascii="ＭＳ ゴシック" w:eastAsia="ＭＳ ゴシック" w:hAnsi="ＭＳ ゴシック"/>
          <w:sz w:val="24"/>
          <w:szCs w:val="32"/>
        </w:rPr>
      </w:pPr>
      <w:r w:rsidRPr="009E4DAE">
        <w:rPr>
          <w:noProof/>
        </w:rPr>
        <w:drawing>
          <wp:anchor distT="0" distB="0" distL="114300" distR="114300" simplePos="0" relativeHeight="251658240" behindDoc="0" locked="0" layoutInCell="1" allowOverlap="1" wp14:anchorId="7E604DE4" wp14:editId="255E4970">
            <wp:simplePos x="0" y="0"/>
            <wp:positionH relativeFrom="margin">
              <wp:posOffset>-236987</wp:posOffset>
            </wp:positionH>
            <wp:positionV relativeFrom="paragraph">
              <wp:posOffset>274492</wp:posOffset>
            </wp:positionV>
            <wp:extent cx="5904286" cy="4162301"/>
            <wp:effectExtent l="0" t="0" r="1270" b="0"/>
            <wp:wrapNone/>
            <wp:docPr id="341312191" name="図 1" descr="カレンダー&#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312191" name="図 1" descr="カレンダー&#10;&#10;AI 生成コンテンツは誤りを含む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17589" cy="4171679"/>
                    </a:xfrm>
                    <a:prstGeom prst="rect">
                      <a:avLst/>
                    </a:prstGeom>
                  </pic:spPr>
                </pic:pic>
              </a:graphicData>
            </a:graphic>
            <wp14:sizeRelH relativeFrom="margin">
              <wp14:pctWidth>0</wp14:pctWidth>
            </wp14:sizeRelH>
            <wp14:sizeRelV relativeFrom="margin">
              <wp14:pctHeight>0</wp14:pctHeight>
            </wp14:sizeRelV>
          </wp:anchor>
        </w:drawing>
      </w:r>
      <w:r w:rsidR="009E4DAE">
        <w:rPr>
          <w:rFonts w:ascii="ＭＳ ゴシック" w:eastAsia="ＭＳ ゴシック" w:hAnsi="ＭＳ ゴシック" w:hint="eastAsia"/>
          <w:sz w:val="24"/>
          <w:szCs w:val="32"/>
        </w:rPr>
        <w:t xml:space="preserve">　ア　</w:t>
      </w:r>
      <w:r w:rsidR="00990297">
        <w:rPr>
          <w:rFonts w:ascii="ＭＳ ゴシック" w:eastAsia="ＭＳ ゴシック" w:hAnsi="ＭＳ ゴシック" w:hint="eastAsia"/>
          <w:sz w:val="24"/>
          <w:szCs w:val="32"/>
        </w:rPr>
        <w:t>防災無線・</w:t>
      </w:r>
      <w:r w:rsidR="009E4DAE">
        <w:rPr>
          <w:rFonts w:ascii="ＭＳ ゴシック" w:eastAsia="ＭＳ ゴシック" w:hAnsi="ＭＳ ゴシック" w:hint="eastAsia"/>
          <w:sz w:val="24"/>
          <w:szCs w:val="32"/>
        </w:rPr>
        <w:t>テレビ・インターネット等で収集する防災情報</w:t>
      </w:r>
    </w:p>
    <w:p w14:paraId="27ED2E2D" w14:textId="3AFDFBE0" w:rsidR="00F3068A" w:rsidRPr="00F3068A" w:rsidRDefault="00F3068A">
      <w:pPr>
        <w:rPr>
          <w:rFonts w:ascii="ＭＳ ゴシック" w:eastAsia="ＭＳ ゴシック" w:hAnsi="ＭＳ ゴシック"/>
          <w:sz w:val="24"/>
          <w:szCs w:val="32"/>
        </w:rPr>
      </w:pPr>
    </w:p>
    <w:p w14:paraId="1F647F73" w14:textId="2043232D" w:rsidR="00F3068A" w:rsidRPr="00F3068A" w:rsidRDefault="00F3068A">
      <w:pPr>
        <w:rPr>
          <w:rFonts w:ascii="ＭＳ ゴシック" w:eastAsia="ＭＳ ゴシック" w:hAnsi="ＭＳ ゴシック"/>
          <w:sz w:val="24"/>
          <w:szCs w:val="32"/>
        </w:rPr>
      </w:pPr>
    </w:p>
    <w:p w14:paraId="008DE89B" w14:textId="79E850FD" w:rsidR="00F3068A" w:rsidRPr="00F3068A" w:rsidRDefault="00F3068A">
      <w:pPr>
        <w:rPr>
          <w:rFonts w:ascii="ＭＳ ゴシック" w:eastAsia="ＭＳ ゴシック" w:hAnsi="ＭＳ ゴシック"/>
          <w:sz w:val="24"/>
          <w:szCs w:val="32"/>
        </w:rPr>
      </w:pPr>
    </w:p>
    <w:p w14:paraId="18DCA8E7" w14:textId="46C6E0E4" w:rsidR="00F3068A" w:rsidRPr="00F3068A" w:rsidRDefault="00F3068A">
      <w:pPr>
        <w:rPr>
          <w:rFonts w:ascii="ＭＳ ゴシック" w:eastAsia="ＭＳ ゴシック" w:hAnsi="ＭＳ ゴシック"/>
          <w:sz w:val="24"/>
          <w:szCs w:val="32"/>
        </w:rPr>
      </w:pPr>
    </w:p>
    <w:p w14:paraId="46806A87" w14:textId="77777777" w:rsidR="00F3068A" w:rsidRPr="00F3068A" w:rsidRDefault="00F3068A">
      <w:pPr>
        <w:rPr>
          <w:rFonts w:ascii="ＭＳ ゴシック" w:eastAsia="ＭＳ ゴシック" w:hAnsi="ＭＳ ゴシック"/>
          <w:sz w:val="24"/>
          <w:szCs w:val="32"/>
        </w:rPr>
      </w:pPr>
    </w:p>
    <w:p w14:paraId="1DFE10C0" w14:textId="77777777" w:rsidR="00F3068A" w:rsidRPr="00F3068A" w:rsidRDefault="00F3068A">
      <w:pPr>
        <w:rPr>
          <w:rFonts w:ascii="ＭＳ ゴシック" w:eastAsia="ＭＳ ゴシック" w:hAnsi="ＭＳ ゴシック"/>
          <w:sz w:val="24"/>
          <w:szCs w:val="32"/>
        </w:rPr>
      </w:pPr>
    </w:p>
    <w:p w14:paraId="320A895A" w14:textId="77777777" w:rsidR="00F3068A" w:rsidRPr="00F3068A" w:rsidRDefault="00F3068A">
      <w:pPr>
        <w:rPr>
          <w:rFonts w:ascii="ＭＳ ゴシック" w:eastAsia="ＭＳ ゴシック" w:hAnsi="ＭＳ ゴシック"/>
          <w:sz w:val="24"/>
          <w:szCs w:val="32"/>
        </w:rPr>
      </w:pPr>
    </w:p>
    <w:p w14:paraId="23689963" w14:textId="77777777" w:rsidR="00F3068A" w:rsidRPr="00F3068A" w:rsidRDefault="00F3068A">
      <w:pPr>
        <w:rPr>
          <w:rFonts w:ascii="ＭＳ ゴシック" w:eastAsia="ＭＳ ゴシック" w:hAnsi="ＭＳ ゴシック"/>
          <w:sz w:val="24"/>
          <w:szCs w:val="32"/>
        </w:rPr>
      </w:pPr>
    </w:p>
    <w:p w14:paraId="37E2C2B7" w14:textId="77777777" w:rsidR="00F3068A" w:rsidRPr="00F3068A" w:rsidRDefault="00F3068A">
      <w:pPr>
        <w:rPr>
          <w:rFonts w:ascii="ＭＳ ゴシック" w:eastAsia="ＭＳ ゴシック" w:hAnsi="ＭＳ ゴシック"/>
          <w:sz w:val="24"/>
          <w:szCs w:val="32"/>
        </w:rPr>
      </w:pPr>
    </w:p>
    <w:p w14:paraId="796EB1F6" w14:textId="77777777" w:rsidR="00F3068A" w:rsidRPr="00F3068A" w:rsidRDefault="00F3068A">
      <w:pPr>
        <w:rPr>
          <w:rFonts w:ascii="ＭＳ ゴシック" w:eastAsia="ＭＳ ゴシック" w:hAnsi="ＭＳ ゴシック"/>
          <w:sz w:val="24"/>
          <w:szCs w:val="32"/>
        </w:rPr>
      </w:pPr>
    </w:p>
    <w:p w14:paraId="00CC8A00" w14:textId="77777777" w:rsidR="00F3068A" w:rsidRPr="00F3068A" w:rsidRDefault="00F3068A">
      <w:pPr>
        <w:rPr>
          <w:rFonts w:ascii="ＭＳ ゴシック" w:eastAsia="ＭＳ ゴシック" w:hAnsi="ＭＳ ゴシック"/>
          <w:sz w:val="24"/>
          <w:szCs w:val="32"/>
        </w:rPr>
      </w:pPr>
    </w:p>
    <w:p w14:paraId="688F2916" w14:textId="77777777" w:rsidR="00F3068A" w:rsidRPr="00F3068A" w:rsidRDefault="00F3068A">
      <w:pPr>
        <w:rPr>
          <w:rFonts w:ascii="ＭＳ ゴシック" w:eastAsia="ＭＳ ゴシック" w:hAnsi="ＭＳ ゴシック"/>
          <w:sz w:val="24"/>
          <w:szCs w:val="32"/>
        </w:rPr>
      </w:pPr>
    </w:p>
    <w:p w14:paraId="3BEE5D18" w14:textId="77777777" w:rsidR="00F3068A" w:rsidRPr="00F3068A" w:rsidRDefault="00F3068A">
      <w:pPr>
        <w:rPr>
          <w:rFonts w:ascii="ＭＳ ゴシック" w:eastAsia="ＭＳ ゴシック" w:hAnsi="ＭＳ ゴシック"/>
          <w:sz w:val="24"/>
          <w:szCs w:val="32"/>
        </w:rPr>
      </w:pPr>
    </w:p>
    <w:p w14:paraId="4E02A12C" w14:textId="77777777" w:rsidR="00F3068A" w:rsidRPr="00F3068A" w:rsidRDefault="00F3068A">
      <w:pPr>
        <w:rPr>
          <w:rFonts w:ascii="ＭＳ ゴシック" w:eastAsia="ＭＳ ゴシック" w:hAnsi="ＭＳ ゴシック"/>
          <w:sz w:val="24"/>
          <w:szCs w:val="32"/>
        </w:rPr>
      </w:pPr>
    </w:p>
    <w:p w14:paraId="22E1B27C" w14:textId="77777777" w:rsidR="00F3068A" w:rsidRPr="00F3068A" w:rsidRDefault="00F3068A">
      <w:pPr>
        <w:rPr>
          <w:rFonts w:ascii="ＭＳ ゴシック" w:eastAsia="ＭＳ ゴシック" w:hAnsi="ＭＳ ゴシック"/>
          <w:sz w:val="24"/>
          <w:szCs w:val="32"/>
        </w:rPr>
      </w:pPr>
    </w:p>
    <w:p w14:paraId="6C4B4AA9" w14:textId="77777777" w:rsidR="00F3068A" w:rsidRPr="00F3068A" w:rsidRDefault="00F3068A">
      <w:pPr>
        <w:rPr>
          <w:rFonts w:ascii="ＭＳ ゴシック" w:eastAsia="ＭＳ ゴシック" w:hAnsi="ＭＳ ゴシック"/>
          <w:sz w:val="24"/>
          <w:szCs w:val="32"/>
        </w:rPr>
      </w:pPr>
    </w:p>
    <w:p w14:paraId="76E27136" w14:textId="77777777" w:rsidR="00F3068A" w:rsidRPr="00F3068A" w:rsidRDefault="00F3068A">
      <w:pPr>
        <w:rPr>
          <w:rFonts w:ascii="ＭＳ ゴシック" w:eastAsia="ＭＳ ゴシック" w:hAnsi="ＭＳ ゴシック"/>
          <w:sz w:val="24"/>
          <w:szCs w:val="32"/>
        </w:rPr>
      </w:pPr>
    </w:p>
    <w:p w14:paraId="662CCCD5" w14:textId="16935953" w:rsidR="00F3068A" w:rsidRPr="00F3068A" w:rsidRDefault="009E4DAE">
      <w:pPr>
        <w:rPr>
          <w:rFonts w:ascii="ＭＳ ゴシック" w:eastAsia="ＭＳ ゴシック" w:hAnsi="ＭＳ ゴシック"/>
          <w:sz w:val="24"/>
          <w:szCs w:val="32"/>
        </w:rPr>
      </w:pPr>
      <w:r>
        <w:rPr>
          <w:rFonts w:ascii="ＭＳ ゴシック" w:eastAsia="ＭＳ ゴシック" w:hAnsi="ＭＳ ゴシック" w:hint="eastAsia"/>
          <w:sz w:val="24"/>
          <w:szCs w:val="32"/>
        </w:rPr>
        <w:lastRenderedPageBreak/>
        <w:t xml:space="preserve">　イ　</w:t>
      </w:r>
      <w:r w:rsidR="004A0D58">
        <w:rPr>
          <w:rFonts w:ascii="ＭＳ ゴシック" w:eastAsia="ＭＳ ゴシック" w:hAnsi="ＭＳ ゴシック" w:hint="eastAsia"/>
          <w:sz w:val="24"/>
          <w:szCs w:val="32"/>
        </w:rPr>
        <w:t>情報</w:t>
      </w:r>
      <w:r>
        <w:rPr>
          <w:rFonts w:ascii="ＭＳ ゴシック" w:eastAsia="ＭＳ ゴシック" w:hAnsi="ＭＳ ゴシック" w:hint="eastAsia"/>
          <w:sz w:val="24"/>
          <w:szCs w:val="32"/>
        </w:rPr>
        <w:t>伝達方法</w:t>
      </w:r>
      <w:r w:rsidR="004A0D58">
        <w:rPr>
          <w:rFonts w:ascii="ＭＳ ゴシック" w:eastAsia="ＭＳ ゴシック" w:hAnsi="ＭＳ ゴシック" w:hint="eastAsia"/>
          <w:sz w:val="24"/>
          <w:szCs w:val="32"/>
        </w:rPr>
        <w:t>及び避難行動開始のタイミング</w:t>
      </w:r>
    </w:p>
    <w:tbl>
      <w:tblPr>
        <w:tblStyle w:val="aa"/>
        <w:tblW w:w="8926" w:type="dxa"/>
        <w:tblLook w:val="04A0" w:firstRow="1" w:lastRow="0" w:firstColumn="1" w:lastColumn="0" w:noHBand="0" w:noVBand="1"/>
      </w:tblPr>
      <w:tblGrid>
        <w:gridCol w:w="1980"/>
        <w:gridCol w:w="1843"/>
        <w:gridCol w:w="1559"/>
        <w:gridCol w:w="1559"/>
        <w:gridCol w:w="1985"/>
      </w:tblGrid>
      <w:tr w:rsidR="00BA146C" w14:paraId="11F2804D" w14:textId="6775F45F" w:rsidTr="00BA146C">
        <w:tc>
          <w:tcPr>
            <w:tcW w:w="1980" w:type="dxa"/>
          </w:tcPr>
          <w:p w14:paraId="7F5D31EE" w14:textId="7E595D0D" w:rsidR="00BA146C" w:rsidRDefault="00BA146C" w:rsidP="004A0D58">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レベル</w:t>
            </w:r>
          </w:p>
        </w:tc>
        <w:tc>
          <w:tcPr>
            <w:tcW w:w="1843" w:type="dxa"/>
          </w:tcPr>
          <w:p w14:paraId="3BC5E012" w14:textId="77777777" w:rsidR="00BA146C" w:rsidRDefault="00BA146C" w:rsidP="004A0D58">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情報伝達方法</w:t>
            </w:r>
          </w:p>
          <w:p w14:paraId="35517B43" w14:textId="50694A97" w:rsidR="00BA146C" w:rsidRDefault="00BA146C" w:rsidP="004A0D58">
            <w:pPr>
              <w:jc w:val="center"/>
              <w:rPr>
                <w:rFonts w:ascii="ＭＳ ゴシック" w:eastAsia="ＭＳ ゴシック" w:hAnsi="ＭＳ ゴシック"/>
                <w:sz w:val="24"/>
                <w:szCs w:val="32"/>
              </w:rPr>
            </w:pPr>
            <w:r w:rsidRPr="00BA146C">
              <w:rPr>
                <w:rFonts w:ascii="ＭＳ ゴシック" w:eastAsia="ＭＳ ゴシック" w:hAnsi="ＭＳ ゴシック" w:hint="eastAsia"/>
                <w:sz w:val="14"/>
                <w:szCs w:val="18"/>
              </w:rPr>
              <w:t>（電話・会議</w:t>
            </w:r>
            <w:r>
              <w:rPr>
                <w:rFonts w:ascii="ＭＳ ゴシック" w:eastAsia="ＭＳ ゴシック" w:hAnsi="ＭＳ ゴシック" w:hint="eastAsia"/>
                <w:sz w:val="14"/>
                <w:szCs w:val="18"/>
              </w:rPr>
              <w:t>など</w:t>
            </w:r>
            <w:r w:rsidRPr="00BA146C">
              <w:rPr>
                <w:rFonts w:ascii="ＭＳ ゴシック" w:eastAsia="ＭＳ ゴシック" w:hAnsi="ＭＳ ゴシック" w:hint="eastAsia"/>
                <w:sz w:val="14"/>
                <w:szCs w:val="18"/>
              </w:rPr>
              <w:t>）</w:t>
            </w:r>
          </w:p>
        </w:tc>
        <w:tc>
          <w:tcPr>
            <w:tcW w:w="1559" w:type="dxa"/>
          </w:tcPr>
          <w:p w14:paraId="378D0C01" w14:textId="77777777" w:rsidR="00BA146C" w:rsidRDefault="00BA146C" w:rsidP="004A0D58">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伝達者</w:t>
            </w:r>
          </w:p>
          <w:p w14:paraId="4CAEE241" w14:textId="596BBB3C" w:rsidR="00BA146C" w:rsidRDefault="00BA146C" w:rsidP="004A0D58">
            <w:pPr>
              <w:jc w:val="center"/>
              <w:rPr>
                <w:rFonts w:ascii="ＭＳ ゴシック" w:eastAsia="ＭＳ ゴシック" w:hAnsi="ＭＳ ゴシック"/>
                <w:sz w:val="24"/>
                <w:szCs w:val="32"/>
              </w:rPr>
            </w:pPr>
            <w:r w:rsidRPr="00BA146C">
              <w:rPr>
                <w:rFonts w:ascii="ＭＳ ゴシック" w:eastAsia="ＭＳ ゴシック" w:hAnsi="ＭＳ ゴシック" w:hint="eastAsia"/>
                <w:sz w:val="14"/>
                <w:szCs w:val="18"/>
              </w:rPr>
              <w:t>（施設管理者など）</w:t>
            </w:r>
          </w:p>
        </w:tc>
        <w:tc>
          <w:tcPr>
            <w:tcW w:w="1559" w:type="dxa"/>
          </w:tcPr>
          <w:p w14:paraId="368A1C91" w14:textId="7CFE8E88" w:rsidR="00BA146C" w:rsidRDefault="00BA146C" w:rsidP="004A0D58">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伝達先</w:t>
            </w:r>
          </w:p>
          <w:p w14:paraId="332CC6A4" w14:textId="52CFC295" w:rsidR="00BA146C" w:rsidRDefault="00BA146C" w:rsidP="004A0D58">
            <w:pPr>
              <w:jc w:val="center"/>
              <w:rPr>
                <w:rFonts w:ascii="ＭＳ ゴシック" w:eastAsia="ＭＳ ゴシック" w:hAnsi="ＭＳ ゴシック"/>
                <w:sz w:val="24"/>
                <w:szCs w:val="32"/>
              </w:rPr>
            </w:pPr>
            <w:r w:rsidRPr="00BA146C">
              <w:rPr>
                <w:rFonts w:ascii="ＭＳ ゴシック" w:eastAsia="ＭＳ ゴシック" w:hAnsi="ＭＳ ゴシック" w:hint="eastAsia"/>
                <w:sz w:val="14"/>
                <w:szCs w:val="18"/>
              </w:rPr>
              <w:t>（利用者家族等）</w:t>
            </w:r>
          </w:p>
        </w:tc>
        <w:tc>
          <w:tcPr>
            <w:tcW w:w="1985" w:type="dxa"/>
          </w:tcPr>
          <w:p w14:paraId="14350221" w14:textId="77777777" w:rsidR="00BA146C" w:rsidRDefault="00BA146C" w:rsidP="004A0D58">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避難行動の内容</w:t>
            </w:r>
          </w:p>
          <w:p w14:paraId="57CD4B28" w14:textId="68E07880" w:rsidR="00BA146C" w:rsidRDefault="00BA146C" w:rsidP="004A0D58">
            <w:pPr>
              <w:jc w:val="center"/>
              <w:rPr>
                <w:rFonts w:ascii="ＭＳ ゴシック" w:eastAsia="ＭＳ ゴシック" w:hAnsi="ＭＳ ゴシック"/>
                <w:sz w:val="24"/>
                <w:szCs w:val="32"/>
              </w:rPr>
            </w:pPr>
            <w:r w:rsidRPr="00BA146C">
              <w:rPr>
                <w:rFonts w:ascii="ＭＳ ゴシック" w:eastAsia="ＭＳ ゴシック" w:hAnsi="ＭＳ ゴシック" w:hint="eastAsia"/>
                <w:sz w:val="14"/>
                <w:szCs w:val="18"/>
              </w:rPr>
              <w:t>（</w:t>
            </w:r>
            <w:r w:rsidR="00A73A80">
              <w:rPr>
                <w:rFonts w:ascii="ＭＳ ゴシック" w:eastAsia="ＭＳ ゴシック" w:hAnsi="ＭＳ ゴシック" w:hint="eastAsia"/>
                <w:sz w:val="14"/>
                <w:szCs w:val="18"/>
              </w:rPr>
              <w:t>休業・</w:t>
            </w:r>
            <w:r w:rsidRPr="00BA146C">
              <w:rPr>
                <w:rFonts w:ascii="ＭＳ ゴシック" w:eastAsia="ＭＳ ゴシック" w:hAnsi="ＭＳ ゴシック" w:hint="eastAsia"/>
                <w:sz w:val="14"/>
                <w:szCs w:val="18"/>
              </w:rPr>
              <w:t>垂直避難</w:t>
            </w:r>
            <w:r>
              <w:rPr>
                <w:rFonts w:ascii="ＭＳ ゴシック" w:eastAsia="ＭＳ ゴシック" w:hAnsi="ＭＳ ゴシック" w:hint="eastAsia"/>
                <w:sz w:val="14"/>
                <w:szCs w:val="18"/>
              </w:rPr>
              <w:t>など</w:t>
            </w:r>
            <w:r w:rsidRPr="00BA146C">
              <w:rPr>
                <w:rFonts w:ascii="ＭＳ ゴシック" w:eastAsia="ＭＳ ゴシック" w:hAnsi="ＭＳ ゴシック" w:hint="eastAsia"/>
                <w:sz w:val="14"/>
                <w:szCs w:val="18"/>
              </w:rPr>
              <w:t>）</w:t>
            </w:r>
          </w:p>
        </w:tc>
      </w:tr>
      <w:tr w:rsidR="00BA146C" w14:paraId="6AB11866" w14:textId="79C9259A" w:rsidTr="00B9341C">
        <w:tc>
          <w:tcPr>
            <w:tcW w:w="1980" w:type="dxa"/>
          </w:tcPr>
          <w:p w14:paraId="1F30BDFA" w14:textId="43DD07B5" w:rsidR="00BA146C" w:rsidRDefault="00BA146C" w:rsidP="004A0D58">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警戒レベル１</w:t>
            </w:r>
          </w:p>
        </w:tc>
        <w:tc>
          <w:tcPr>
            <w:tcW w:w="1843" w:type="dxa"/>
            <w:shd w:val="clear" w:color="auto" w:fill="FAE2D5" w:themeFill="accent2" w:themeFillTint="33"/>
          </w:tcPr>
          <w:p w14:paraId="7FAC5334" w14:textId="13500BF9" w:rsidR="00BA146C" w:rsidRDefault="006A673D">
            <w:pPr>
              <w:rPr>
                <w:rFonts w:ascii="ＭＳ ゴシック" w:eastAsia="ＭＳ ゴシック" w:hAnsi="ＭＳ ゴシック" w:hint="eastAsia"/>
                <w:sz w:val="24"/>
                <w:szCs w:val="32"/>
              </w:rPr>
            </w:pPr>
            <w:r>
              <w:rPr>
                <w:rFonts w:ascii="ＭＳ ゴシック" w:eastAsia="ＭＳ ゴシック" w:hAnsi="ＭＳ ゴシック" w:hint="eastAsia"/>
                <w:sz w:val="24"/>
                <w:szCs w:val="32"/>
              </w:rPr>
              <w:t>電話</w:t>
            </w:r>
            <w:r w:rsidR="00C20644">
              <w:rPr>
                <w:rFonts w:ascii="ＭＳ ゴシック" w:eastAsia="ＭＳ ゴシック" w:hAnsi="ＭＳ ゴシック" w:hint="eastAsia"/>
                <w:sz w:val="24"/>
                <w:szCs w:val="32"/>
              </w:rPr>
              <w:t>・会議</w:t>
            </w:r>
          </w:p>
          <w:p w14:paraId="2BF4D58C" w14:textId="77777777" w:rsidR="00BA146C" w:rsidRDefault="00BA146C">
            <w:pPr>
              <w:rPr>
                <w:rFonts w:ascii="ＭＳ ゴシック" w:eastAsia="ＭＳ ゴシック" w:hAnsi="ＭＳ ゴシック"/>
                <w:sz w:val="24"/>
                <w:szCs w:val="32"/>
              </w:rPr>
            </w:pPr>
          </w:p>
        </w:tc>
        <w:tc>
          <w:tcPr>
            <w:tcW w:w="1559" w:type="dxa"/>
            <w:shd w:val="clear" w:color="auto" w:fill="FAE2D5" w:themeFill="accent2" w:themeFillTint="33"/>
          </w:tcPr>
          <w:p w14:paraId="3D08FF43" w14:textId="5E06A251" w:rsidR="00BA146C" w:rsidRDefault="006A673D">
            <w:pPr>
              <w:rPr>
                <w:rFonts w:ascii="ＭＳ ゴシック" w:eastAsia="ＭＳ ゴシック" w:hAnsi="ＭＳ ゴシック"/>
                <w:sz w:val="24"/>
                <w:szCs w:val="32"/>
              </w:rPr>
            </w:pPr>
            <w:r>
              <w:rPr>
                <w:rFonts w:ascii="ＭＳ ゴシック" w:eastAsia="ＭＳ ゴシック" w:hAnsi="ＭＳ ゴシック" w:hint="eastAsia"/>
                <w:sz w:val="24"/>
                <w:szCs w:val="32"/>
              </w:rPr>
              <w:t>施設管理者</w:t>
            </w:r>
          </w:p>
        </w:tc>
        <w:tc>
          <w:tcPr>
            <w:tcW w:w="1559" w:type="dxa"/>
            <w:shd w:val="clear" w:color="auto" w:fill="FAE2D5" w:themeFill="accent2" w:themeFillTint="33"/>
          </w:tcPr>
          <w:p w14:paraId="34B4909D" w14:textId="3B1EACCF" w:rsidR="00BA146C" w:rsidRDefault="006A673D">
            <w:pPr>
              <w:rPr>
                <w:rFonts w:ascii="ＭＳ ゴシック" w:eastAsia="ＭＳ ゴシック" w:hAnsi="ＭＳ ゴシック"/>
                <w:sz w:val="24"/>
                <w:szCs w:val="32"/>
              </w:rPr>
            </w:pPr>
            <w:r>
              <w:rPr>
                <w:rFonts w:ascii="ＭＳ ゴシック" w:eastAsia="ＭＳ ゴシック" w:hAnsi="ＭＳ ゴシック" w:hint="eastAsia"/>
                <w:sz w:val="24"/>
                <w:szCs w:val="32"/>
              </w:rPr>
              <w:t>施設職員</w:t>
            </w:r>
          </w:p>
        </w:tc>
        <w:tc>
          <w:tcPr>
            <w:tcW w:w="1985" w:type="dxa"/>
            <w:shd w:val="clear" w:color="auto" w:fill="FAE2D5" w:themeFill="accent2" w:themeFillTint="33"/>
          </w:tcPr>
          <w:p w14:paraId="0E1CA0B1" w14:textId="49161BD3" w:rsidR="00BA146C" w:rsidRDefault="006A673D">
            <w:pPr>
              <w:rPr>
                <w:rFonts w:ascii="ＭＳ ゴシック" w:eastAsia="ＭＳ ゴシック" w:hAnsi="ＭＳ ゴシック"/>
                <w:sz w:val="24"/>
                <w:szCs w:val="32"/>
              </w:rPr>
            </w:pPr>
            <w:r w:rsidRPr="006A673D">
              <w:rPr>
                <w:rFonts w:ascii="ＭＳ ゴシック" w:eastAsia="ＭＳ ゴシック" w:hAnsi="ＭＳ ゴシック" w:hint="eastAsia"/>
                <w:sz w:val="22"/>
                <w:szCs w:val="28"/>
              </w:rPr>
              <w:t>避難誘導体制・避難ルートの確認</w:t>
            </w:r>
          </w:p>
        </w:tc>
      </w:tr>
      <w:tr w:rsidR="00BA146C" w14:paraId="7A91A0D0" w14:textId="7B4D6EFA" w:rsidTr="00B9341C">
        <w:tc>
          <w:tcPr>
            <w:tcW w:w="1980" w:type="dxa"/>
            <w:shd w:val="clear" w:color="auto" w:fill="FFFF00"/>
          </w:tcPr>
          <w:p w14:paraId="2701F844" w14:textId="28C3B109" w:rsidR="00BA146C" w:rsidRDefault="00BA146C" w:rsidP="004A0D58">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警戒レベル２</w:t>
            </w:r>
          </w:p>
        </w:tc>
        <w:tc>
          <w:tcPr>
            <w:tcW w:w="1843" w:type="dxa"/>
            <w:shd w:val="clear" w:color="auto" w:fill="FAE2D5" w:themeFill="accent2" w:themeFillTint="33"/>
          </w:tcPr>
          <w:p w14:paraId="27F6E28B" w14:textId="55344373" w:rsidR="00BA146C" w:rsidRDefault="006A673D">
            <w:pPr>
              <w:rPr>
                <w:rFonts w:ascii="ＭＳ ゴシック" w:eastAsia="ＭＳ ゴシック" w:hAnsi="ＭＳ ゴシック"/>
                <w:sz w:val="24"/>
                <w:szCs w:val="32"/>
              </w:rPr>
            </w:pPr>
            <w:r>
              <w:rPr>
                <w:rFonts w:ascii="ＭＳ ゴシック" w:eastAsia="ＭＳ ゴシック" w:hAnsi="ＭＳ ゴシック" w:hint="eastAsia"/>
                <w:sz w:val="24"/>
                <w:szCs w:val="32"/>
              </w:rPr>
              <w:t>電話・会議</w:t>
            </w:r>
          </w:p>
          <w:p w14:paraId="119E222C" w14:textId="77777777" w:rsidR="00BA146C" w:rsidRDefault="00BA146C">
            <w:pPr>
              <w:rPr>
                <w:rFonts w:ascii="ＭＳ ゴシック" w:eastAsia="ＭＳ ゴシック" w:hAnsi="ＭＳ ゴシック"/>
                <w:sz w:val="24"/>
                <w:szCs w:val="32"/>
              </w:rPr>
            </w:pPr>
          </w:p>
        </w:tc>
        <w:tc>
          <w:tcPr>
            <w:tcW w:w="1559" w:type="dxa"/>
            <w:shd w:val="clear" w:color="auto" w:fill="FAE2D5" w:themeFill="accent2" w:themeFillTint="33"/>
          </w:tcPr>
          <w:p w14:paraId="27DAD50B" w14:textId="656F0F99" w:rsidR="00BA146C" w:rsidRDefault="006A673D">
            <w:pPr>
              <w:rPr>
                <w:rFonts w:ascii="ＭＳ ゴシック" w:eastAsia="ＭＳ ゴシック" w:hAnsi="ＭＳ ゴシック"/>
                <w:sz w:val="24"/>
                <w:szCs w:val="32"/>
              </w:rPr>
            </w:pPr>
            <w:r>
              <w:rPr>
                <w:rFonts w:ascii="ＭＳ ゴシック" w:eastAsia="ＭＳ ゴシック" w:hAnsi="ＭＳ ゴシック" w:hint="eastAsia"/>
                <w:sz w:val="24"/>
                <w:szCs w:val="32"/>
              </w:rPr>
              <w:t>施設管理者</w:t>
            </w:r>
          </w:p>
        </w:tc>
        <w:tc>
          <w:tcPr>
            <w:tcW w:w="1559" w:type="dxa"/>
            <w:shd w:val="clear" w:color="auto" w:fill="FAE2D5" w:themeFill="accent2" w:themeFillTint="33"/>
          </w:tcPr>
          <w:p w14:paraId="660B70F0" w14:textId="77777777" w:rsidR="00BA146C" w:rsidRDefault="006A673D">
            <w:pPr>
              <w:rPr>
                <w:rFonts w:ascii="ＭＳ ゴシック" w:eastAsia="ＭＳ ゴシック" w:hAnsi="ＭＳ ゴシック"/>
                <w:sz w:val="24"/>
                <w:szCs w:val="32"/>
              </w:rPr>
            </w:pPr>
            <w:r>
              <w:rPr>
                <w:rFonts w:ascii="ＭＳ ゴシック" w:eastAsia="ＭＳ ゴシック" w:hAnsi="ＭＳ ゴシック" w:hint="eastAsia"/>
                <w:sz w:val="24"/>
                <w:szCs w:val="32"/>
              </w:rPr>
              <w:t>施設職員</w:t>
            </w:r>
          </w:p>
          <w:p w14:paraId="64A7745D" w14:textId="6D411AEC" w:rsidR="006A673D" w:rsidRDefault="006A673D">
            <w:pPr>
              <w:rPr>
                <w:rFonts w:ascii="ＭＳ ゴシック" w:eastAsia="ＭＳ ゴシック" w:hAnsi="ＭＳ ゴシック" w:hint="eastAsia"/>
                <w:sz w:val="24"/>
                <w:szCs w:val="32"/>
              </w:rPr>
            </w:pPr>
          </w:p>
        </w:tc>
        <w:tc>
          <w:tcPr>
            <w:tcW w:w="1985" w:type="dxa"/>
            <w:shd w:val="clear" w:color="auto" w:fill="FAE2D5" w:themeFill="accent2" w:themeFillTint="33"/>
          </w:tcPr>
          <w:p w14:paraId="05CBF96E" w14:textId="77777777" w:rsidR="00BA146C" w:rsidRPr="006A673D" w:rsidRDefault="006A673D">
            <w:pPr>
              <w:rPr>
                <w:rFonts w:ascii="ＭＳ ゴシック" w:eastAsia="ＭＳ ゴシック" w:hAnsi="ＭＳ ゴシック"/>
                <w:sz w:val="22"/>
                <w:szCs w:val="28"/>
              </w:rPr>
            </w:pPr>
            <w:r w:rsidRPr="006A673D">
              <w:rPr>
                <w:rFonts w:ascii="ＭＳ ゴシック" w:eastAsia="ＭＳ ゴシック" w:hAnsi="ＭＳ ゴシック" w:hint="eastAsia"/>
                <w:sz w:val="22"/>
                <w:szCs w:val="28"/>
              </w:rPr>
              <w:t>気象情報の収集</w:t>
            </w:r>
          </w:p>
          <w:p w14:paraId="07280442" w14:textId="7796BE8A" w:rsidR="006A673D" w:rsidRDefault="006A673D">
            <w:pPr>
              <w:rPr>
                <w:rFonts w:ascii="ＭＳ ゴシック" w:eastAsia="ＭＳ ゴシック" w:hAnsi="ＭＳ ゴシック" w:hint="eastAsia"/>
                <w:sz w:val="24"/>
                <w:szCs w:val="32"/>
              </w:rPr>
            </w:pPr>
            <w:r w:rsidRPr="006A673D">
              <w:rPr>
                <w:rFonts w:ascii="ＭＳ ゴシック" w:eastAsia="ＭＳ ゴシック" w:hAnsi="ＭＳ ゴシック" w:hint="eastAsia"/>
                <w:sz w:val="22"/>
                <w:szCs w:val="28"/>
              </w:rPr>
              <w:t>移動用車両の手配</w:t>
            </w:r>
          </w:p>
        </w:tc>
      </w:tr>
      <w:tr w:rsidR="00BA146C" w14:paraId="4E934637" w14:textId="2537FDBE" w:rsidTr="00B9341C">
        <w:tc>
          <w:tcPr>
            <w:tcW w:w="1980" w:type="dxa"/>
            <w:shd w:val="clear" w:color="auto" w:fill="FF0000"/>
          </w:tcPr>
          <w:p w14:paraId="7467577F" w14:textId="4A49C019" w:rsidR="00BA146C" w:rsidRDefault="00BA146C" w:rsidP="004A0D58">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警戒レベル３</w:t>
            </w:r>
          </w:p>
        </w:tc>
        <w:tc>
          <w:tcPr>
            <w:tcW w:w="1843" w:type="dxa"/>
            <w:shd w:val="clear" w:color="auto" w:fill="FAE2D5" w:themeFill="accent2" w:themeFillTint="33"/>
          </w:tcPr>
          <w:p w14:paraId="394E8340" w14:textId="3380AFE8" w:rsidR="00BA146C" w:rsidRDefault="006A673D">
            <w:pPr>
              <w:rPr>
                <w:rFonts w:ascii="ＭＳ ゴシック" w:eastAsia="ＭＳ ゴシック" w:hAnsi="ＭＳ ゴシック"/>
                <w:sz w:val="24"/>
                <w:szCs w:val="32"/>
              </w:rPr>
            </w:pPr>
            <w:r>
              <w:rPr>
                <w:rFonts w:ascii="ＭＳ ゴシック" w:eastAsia="ＭＳ ゴシック" w:hAnsi="ＭＳ ゴシック" w:hint="eastAsia"/>
                <w:sz w:val="24"/>
                <w:szCs w:val="32"/>
              </w:rPr>
              <w:t>電話・会議</w:t>
            </w:r>
          </w:p>
          <w:p w14:paraId="7A61E90C" w14:textId="77777777" w:rsidR="00BA146C" w:rsidRDefault="00BA146C">
            <w:pPr>
              <w:rPr>
                <w:rFonts w:ascii="ＭＳ ゴシック" w:eastAsia="ＭＳ ゴシック" w:hAnsi="ＭＳ ゴシック"/>
                <w:sz w:val="24"/>
                <w:szCs w:val="32"/>
              </w:rPr>
            </w:pPr>
          </w:p>
          <w:p w14:paraId="3B9497E0" w14:textId="77777777" w:rsidR="00BA146C" w:rsidRDefault="00BA146C">
            <w:pPr>
              <w:rPr>
                <w:rFonts w:ascii="ＭＳ ゴシック" w:eastAsia="ＭＳ ゴシック" w:hAnsi="ＭＳ ゴシック"/>
                <w:sz w:val="24"/>
                <w:szCs w:val="32"/>
              </w:rPr>
            </w:pPr>
          </w:p>
        </w:tc>
        <w:tc>
          <w:tcPr>
            <w:tcW w:w="1559" w:type="dxa"/>
            <w:shd w:val="clear" w:color="auto" w:fill="FAE2D5" w:themeFill="accent2" w:themeFillTint="33"/>
          </w:tcPr>
          <w:p w14:paraId="576F30AD" w14:textId="53885FC3" w:rsidR="00BA146C" w:rsidRDefault="006A673D">
            <w:pPr>
              <w:rPr>
                <w:rFonts w:ascii="ＭＳ ゴシック" w:eastAsia="ＭＳ ゴシック" w:hAnsi="ＭＳ ゴシック"/>
                <w:sz w:val="24"/>
                <w:szCs w:val="32"/>
              </w:rPr>
            </w:pPr>
            <w:r>
              <w:rPr>
                <w:rFonts w:ascii="ＭＳ ゴシック" w:eastAsia="ＭＳ ゴシック" w:hAnsi="ＭＳ ゴシック" w:hint="eastAsia"/>
                <w:sz w:val="24"/>
                <w:szCs w:val="32"/>
              </w:rPr>
              <w:t>施設管理者</w:t>
            </w:r>
          </w:p>
        </w:tc>
        <w:tc>
          <w:tcPr>
            <w:tcW w:w="1559" w:type="dxa"/>
            <w:shd w:val="clear" w:color="auto" w:fill="FAE2D5" w:themeFill="accent2" w:themeFillTint="33"/>
          </w:tcPr>
          <w:p w14:paraId="34079BA2" w14:textId="77777777" w:rsidR="00BA146C" w:rsidRDefault="006A673D">
            <w:pPr>
              <w:rPr>
                <w:rFonts w:ascii="ＭＳ ゴシック" w:eastAsia="ＭＳ ゴシック" w:hAnsi="ＭＳ ゴシック"/>
                <w:sz w:val="24"/>
                <w:szCs w:val="32"/>
              </w:rPr>
            </w:pPr>
            <w:r>
              <w:rPr>
                <w:rFonts w:ascii="ＭＳ ゴシック" w:eastAsia="ＭＳ ゴシック" w:hAnsi="ＭＳ ゴシック" w:hint="eastAsia"/>
                <w:sz w:val="24"/>
                <w:szCs w:val="32"/>
              </w:rPr>
              <w:t>施設職員</w:t>
            </w:r>
          </w:p>
          <w:p w14:paraId="1B26EFEA" w14:textId="678CFEBB" w:rsidR="0085137B" w:rsidRDefault="0085137B">
            <w:pPr>
              <w:rPr>
                <w:rFonts w:ascii="ＭＳ ゴシック" w:eastAsia="ＭＳ ゴシック" w:hAnsi="ＭＳ ゴシック" w:hint="eastAsia"/>
                <w:sz w:val="24"/>
                <w:szCs w:val="32"/>
              </w:rPr>
            </w:pPr>
            <w:r>
              <w:rPr>
                <w:rFonts w:ascii="ＭＳ ゴシック" w:eastAsia="ＭＳ ゴシック" w:hAnsi="ＭＳ ゴシック" w:hint="eastAsia"/>
                <w:sz w:val="24"/>
                <w:szCs w:val="32"/>
              </w:rPr>
              <w:t>施設利用者</w:t>
            </w:r>
          </w:p>
          <w:p w14:paraId="700E2A7A" w14:textId="53943746" w:rsidR="006A673D" w:rsidRDefault="006A673D">
            <w:pPr>
              <w:rPr>
                <w:rFonts w:ascii="ＭＳ ゴシック" w:eastAsia="ＭＳ ゴシック" w:hAnsi="ＭＳ ゴシック" w:hint="eastAsia"/>
                <w:sz w:val="24"/>
                <w:szCs w:val="32"/>
              </w:rPr>
            </w:pPr>
            <w:r>
              <w:rPr>
                <w:rFonts w:ascii="ＭＳ ゴシック" w:eastAsia="ＭＳ ゴシック" w:hAnsi="ＭＳ ゴシック" w:hint="eastAsia"/>
                <w:sz w:val="24"/>
                <w:szCs w:val="32"/>
              </w:rPr>
              <w:t>利用者家族</w:t>
            </w:r>
          </w:p>
        </w:tc>
        <w:tc>
          <w:tcPr>
            <w:tcW w:w="1985" w:type="dxa"/>
            <w:shd w:val="clear" w:color="auto" w:fill="FAE2D5" w:themeFill="accent2" w:themeFillTint="33"/>
          </w:tcPr>
          <w:p w14:paraId="6A807CF5" w14:textId="09C1D411" w:rsidR="006A673D" w:rsidRPr="0085137B" w:rsidRDefault="0085137B">
            <w:pPr>
              <w:rPr>
                <w:rFonts w:ascii="ＭＳ ゴシック" w:eastAsia="ＭＳ ゴシック" w:hAnsi="ＭＳ ゴシック" w:hint="eastAsia"/>
                <w:sz w:val="20"/>
                <w:szCs w:val="22"/>
              </w:rPr>
            </w:pPr>
            <w:r w:rsidRPr="0085137B">
              <w:rPr>
                <w:rFonts w:ascii="ＭＳ ゴシック" w:eastAsia="ＭＳ ゴシック" w:hAnsi="ＭＳ ゴシック" w:hint="eastAsia"/>
                <w:sz w:val="20"/>
                <w:szCs w:val="22"/>
              </w:rPr>
              <w:t>避難先への持ち出し品等の確認・運搬、</w:t>
            </w:r>
            <w:r w:rsidR="006A673D" w:rsidRPr="0085137B">
              <w:rPr>
                <w:rFonts w:ascii="ＭＳ ゴシック" w:eastAsia="ＭＳ ゴシック" w:hAnsi="ＭＳ ゴシック" w:hint="eastAsia"/>
                <w:sz w:val="20"/>
                <w:szCs w:val="22"/>
              </w:rPr>
              <w:t>避難誘導開始</w:t>
            </w:r>
          </w:p>
        </w:tc>
      </w:tr>
      <w:tr w:rsidR="00BA146C" w14:paraId="613D92AD" w14:textId="5E46BFE8" w:rsidTr="00B9341C">
        <w:tc>
          <w:tcPr>
            <w:tcW w:w="1980" w:type="dxa"/>
            <w:shd w:val="clear" w:color="auto" w:fill="D86DCB" w:themeFill="accent5" w:themeFillTint="99"/>
          </w:tcPr>
          <w:p w14:paraId="02F97DA8" w14:textId="1D2AFB30" w:rsidR="00BA146C" w:rsidRDefault="00BA146C" w:rsidP="004A0D58">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警戒レベル４</w:t>
            </w:r>
          </w:p>
        </w:tc>
        <w:tc>
          <w:tcPr>
            <w:tcW w:w="1843" w:type="dxa"/>
            <w:shd w:val="clear" w:color="auto" w:fill="FAE2D5" w:themeFill="accent2" w:themeFillTint="33"/>
          </w:tcPr>
          <w:p w14:paraId="7ACBFB57" w14:textId="524334D4" w:rsidR="00BA146C" w:rsidRDefault="0085137B">
            <w:pPr>
              <w:rPr>
                <w:rFonts w:ascii="ＭＳ ゴシック" w:eastAsia="ＭＳ ゴシック" w:hAnsi="ＭＳ ゴシック"/>
                <w:sz w:val="24"/>
                <w:szCs w:val="32"/>
              </w:rPr>
            </w:pPr>
            <w:r>
              <w:rPr>
                <w:rFonts w:ascii="ＭＳ ゴシック" w:eastAsia="ＭＳ ゴシック" w:hAnsi="ＭＳ ゴシック" w:hint="eastAsia"/>
                <w:sz w:val="24"/>
                <w:szCs w:val="32"/>
              </w:rPr>
              <w:t>電話・会議</w:t>
            </w:r>
          </w:p>
          <w:p w14:paraId="565F4DB3" w14:textId="77777777" w:rsidR="00BA146C" w:rsidRDefault="00BA146C">
            <w:pPr>
              <w:rPr>
                <w:rFonts w:ascii="ＭＳ ゴシック" w:eastAsia="ＭＳ ゴシック" w:hAnsi="ＭＳ ゴシック"/>
                <w:sz w:val="24"/>
                <w:szCs w:val="32"/>
              </w:rPr>
            </w:pPr>
          </w:p>
          <w:p w14:paraId="3856490F" w14:textId="77777777" w:rsidR="00BA146C" w:rsidRDefault="00BA146C">
            <w:pPr>
              <w:rPr>
                <w:rFonts w:ascii="ＭＳ ゴシック" w:eastAsia="ＭＳ ゴシック" w:hAnsi="ＭＳ ゴシック"/>
                <w:sz w:val="24"/>
                <w:szCs w:val="32"/>
              </w:rPr>
            </w:pPr>
          </w:p>
        </w:tc>
        <w:tc>
          <w:tcPr>
            <w:tcW w:w="1559" w:type="dxa"/>
            <w:shd w:val="clear" w:color="auto" w:fill="FAE2D5" w:themeFill="accent2" w:themeFillTint="33"/>
          </w:tcPr>
          <w:p w14:paraId="49BC28D0" w14:textId="03A44D2D" w:rsidR="00BA146C" w:rsidRDefault="0085137B">
            <w:pPr>
              <w:rPr>
                <w:rFonts w:ascii="ＭＳ ゴシック" w:eastAsia="ＭＳ ゴシック" w:hAnsi="ＭＳ ゴシック"/>
                <w:sz w:val="24"/>
                <w:szCs w:val="32"/>
              </w:rPr>
            </w:pPr>
            <w:r>
              <w:rPr>
                <w:rFonts w:ascii="ＭＳ ゴシック" w:eastAsia="ＭＳ ゴシック" w:hAnsi="ＭＳ ゴシック" w:hint="eastAsia"/>
                <w:sz w:val="24"/>
                <w:szCs w:val="32"/>
              </w:rPr>
              <w:t>施設管理者</w:t>
            </w:r>
          </w:p>
        </w:tc>
        <w:tc>
          <w:tcPr>
            <w:tcW w:w="1559" w:type="dxa"/>
            <w:shd w:val="clear" w:color="auto" w:fill="FAE2D5" w:themeFill="accent2" w:themeFillTint="33"/>
          </w:tcPr>
          <w:p w14:paraId="7A77B2D1" w14:textId="77777777" w:rsidR="00BA146C" w:rsidRDefault="0085137B">
            <w:pPr>
              <w:rPr>
                <w:rFonts w:ascii="ＭＳ ゴシック" w:eastAsia="ＭＳ ゴシック" w:hAnsi="ＭＳ ゴシック"/>
                <w:sz w:val="24"/>
                <w:szCs w:val="32"/>
              </w:rPr>
            </w:pPr>
            <w:r>
              <w:rPr>
                <w:rFonts w:ascii="ＭＳ ゴシック" w:eastAsia="ＭＳ ゴシック" w:hAnsi="ＭＳ ゴシック" w:hint="eastAsia"/>
                <w:sz w:val="24"/>
                <w:szCs w:val="32"/>
              </w:rPr>
              <w:t>施設職員</w:t>
            </w:r>
          </w:p>
          <w:p w14:paraId="66BCE338" w14:textId="77777777" w:rsidR="0085137B" w:rsidRDefault="0085137B">
            <w:pPr>
              <w:rPr>
                <w:rFonts w:ascii="ＭＳ ゴシック" w:eastAsia="ＭＳ ゴシック" w:hAnsi="ＭＳ ゴシック"/>
                <w:sz w:val="24"/>
                <w:szCs w:val="32"/>
              </w:rPr>
            </w:pPr>
            <w:r>
              <w:rPr>
                <w:rFonts w:ascii="ＭＳ ゴシック" w:eastAsia="ＭＳ ゴシック" w:hAnsi="ＭＳ ゴシック" w:hint="eastAsia"/>
                <w:sz w:val="24"/>
                <w:szCs w:val="32"/>
              </w:rPr>
              <w:t>施設利用者</w:t>
            </w:r>
          </w:p>
          <w:p w14:paraId="5B3D1F9D" w14:textId="2DD35EB7" w:rsidR="0085137B" w:rsidRDefault="0085137B">
            <w:pPr>
              <w:rPr>
                <w:rFonts w:ascii="ＭＳ ゴシック" w:eastAsia="ＭＳ ゴシック" w:hAnsi="ＭＳ ゴシック" w:hint="eastAsia"/>
                <w:sz w:val="24"/>
                <w:szCs w:val="32"/>
              </w:rPr>
            </w:pPr>
            <w:r>
              <w:rPr>
                <w:rFonts w:ascii="ＭＳ ゴシック" w:eastAsia="ＭＳ ゴシック" w:hAnsi="ＭＳ ゴシック" w:hint="eastAsia"/>
                <w:sz w:val="24"/>
                <w:szCs w:val="32"/>
              </w:rPr>
              <w:t>利用者家族</w:t>
            </w:r>
          </w:p>
        </w:tc>
        <w:tc>
          <w:tcPr>
            <w:tcW w:w="1985" w:type="dxa"/>
            <w:shd w:val="clear" w:color="auto" w:fill="FAE2D5" w:themeFill="accent2" w:themeFillTint="33"/>
          </w:tcPr>
          <w:p w14:paraId="52F2BF4C" w14:textId="173F9AC5" w:rsidR="00BA146C" w:rsidRDefault="0085137B">
            <w:pPr>
              <w:rPr>
                <w:rFonts w:ascii="ＭＳ ゴシック" w:eastAsia="ＭＳ ゴシック" w:hAnsi="ＭＳ ゴシック"/>
                <w:sz w:val="24"/>
                <w:szCs w:val="32"/>
              </w:rPr>
            </w:pPr>
            <w:r w:rsidRPr="0085137B">
              <w:rPr>
                <w:rFonts w:ascii="ＭＳ ゴシック" w:eastAsia="ＭＳ ゴシック" w:hAnsi="ＭＳ ゴシック" w:hint="eastAsia"/>
                <w:sz w:val="20"/>
                <w:szCs w:val="22"/>
              </w:rPr>
              <w:t>避難完了、必要に応じて市役所に状況報告</w:t>
            </w:r>
          </w:p>
        </w:tc>
      </w:tr>
      <w:tr w:rsidR="00BA146C" w14:paraId="0E45900E" w14:textId="45A1AAB7" w:rsidTr="00B9341C">
        <w:tc>
          <w:tcPr>
            <w:tcW w:w="1980" w:type="dxa"/>
            <w:shd w:val="clear" w:color="auto" w:fill="000000" w:themeFill="text1"/>
          </w:tcPr>
          <w:p w14:paraId="1230D99B" w14:textId="0BA56A22" w:rsidR="00BA146C" w:rsidRDefault="00BA146C" w:rsidP="004A0D58">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警戒レベル５</w:t>
            </w:r>
          </w:p>
        </w:tc>
        <w:tc>
          <w:tcPr>
            <w:tcW w:w="1843" w:type="dxa"/>
            <w:shd w:val="clear" w:color="auto" w:fill="FAE2D5" w:themeFill="accent2" w:themeFillTint="33"/>
          </w:tcPr>
          <w:p w14:paraId="192EC65C" w14:textId="7239DFA2" w:rsidR="00BA146C" w:rsidRDefault="0085137B">
            <w:pPr>
              <w:rPr>
                <w:rFonts w:ascii="ＭＳ ゴシック" w:eastAsia="ＭＳ ゴシック" w:hAnsi="ＭＳ ゴシック"/>
                <w:sz w:val="24"/>
                <w:szCs w:val="32"/>
              </w:rPr>
            </w:pPr>
            <w:r>
              <w:rPr>
                <w:rFonts w:ascii="ＭＳ ゴシック" w:eastAsia="ＭＳ ゴシック" w:hAnsi="ＭＳ ゴシック" w:hint="eastAsia"/>
                <w:sz w:val="24"/>
                <w:szCs w:val="32"/>
              </w:rPr>
              <w:t>電話・会議</w:t>
            </w:r>
          </w:p>
          <w:p w14:paraId="7D83D388" w14:textId="45BBE05C" w:rsidR="00BA146C" w:rsidRDefault="00BA146C">
            <w:pPr>
              <w:rPr>
                <w:rFonts w:ascii="ＭＳ ゴシック" w:eastAsia="ＭＳ ゴシック" w:hAnsi="ＭＳ ゴシック"/>
                <w:sz w:val="24"/>
                <w:szCs w:val="32"/>
              </w:rPr>
            </w:pPr>
          </w:p>
          <w:p w14:paraId="7718D237" w14:textId="77777777" w:rsidR="00BA146C" w:rsidRDefault="00BA146C">
            <w:pPr>
              <w:rPr>
                <w:rFonts w:ascii="ＭＳ ゴシック" w:eastAsia="ＭＳ ゴシック" w:hAnsi="ＭＳ ゴシック"/>
                <w:sz w:val="24"/>
                <w:szCs w:val="32"/>
              </w:rPr>
            </w:pPr>
          </w:p>
        </w:tc>
        <w:tc>
          <w:tcPr>
            <w:tcW w:w="1559" w:type="dxa"/>
            <w:shd w:val="clear" w:color="auto" w:fill="FAE2D5" w:themeFill="accent2" w:themeFillTint="33"/>
          </w:tcPr>
          <w:p w14:paraId="27BCC9DF" w14:textId="715B431C" w:rsidR="00BA146C" w:rsidRDefault="0085137B">
            <w:pPr>
              <w:rPr>
                <w:rFonts w:ascii="ＭＳ ゴシック" w:eastAsia="ＭＳ ゴシック" w:hAnsi="ＭＳ ゴシック"/>
                <w:sz w:val="24"/>
                <w:szCs w:val="32"/>
              </w:rPr>
            </w:pPr>
            <w:r>
              <w:rPr>
                <w:rFonts w:ascii="ＭＳ ゴシック" w:eastAsia="ＭＳ ゴシック" w:hAnsi="ＭＳ ゴシック" w:hint="eastAsia"/>
                <w:sz w:val="24"/>
                <w:szCs w:val="32"/>
              </w:rPr>
              <w:t>施設管理者</w:t>
            </w:r>
          </w:p>
        </w:tc>
        <w:tc>
          <w:tcPr>
            <w:tcW w:w="1559" w:type="dxa"/>
            <w:shd w:val="clear" w:color="auto" w:fill="FAE2D5" w:themeFill="accent2" w:themeFillTint="33"/>
          </w:tcPr>
          <w:p w14:paraId="3B8E15F5" w14:textId="77777777" w:rsidR="00BA146C" w:rsidRDefault="0085137B">
            <w:pPr>
              <w:rPr>
                <w:rFonts w:ascii="ＭＳ ゴシック" w:eastAsia="ＭＳ ゴシック" w:hAnsi="ＭＳ ゴシック"/>
                <w:sz w:val="24"/>
                <w:szCs w:val="32"/>
              </w:rPr>
            </w:pPr>
            <w:r>
              <w:rPr>
                <w:rFonts w:ascii="ＭＳ ゴシック" w:eastAsia="ＭＳ ゴシック" w:hAnsi="ＭＳ ゴシック" w:hint="eastAsia"/>
                <w:sz w:val="24"/>
                <w:szCs w:val="32"/>
              </w:rPr>
              <w:t>施設職員</w:t>
            </w:r>
          </w:p>
          <w:p w14:paraId="5EEDC632" w14:textId="77777777" w:rsidR="0085137B" w:rsidRDefault="0085137B">
            <w:pPr>
              <w:rPr>
                <w:rFonts w:ascii="ＭＳ ゴシック" w:eastAsia="ＭＳ ゴシック" w:hAnsi="ＭＳ ゴシック"/>
                <w:sz w:val="24"/>
                <w:szCs w:val="32"/>
              </w:rPr>
            </w:pPr>
            <w:r>
              <w:rPr>
                <w:rFonts w:ascii="ＭＳ ゴシック" w:eastAsia="ＭＳ ゴシック" w:hAnsi="ＭＳ ゴシック" w:hint="eastAsia"/>
                <w:sz w:val="24"/>
                <w:szCs w:val="32"/>
              </w:rPr>
              <w:t>施設利用者</w:t>
            </w:r>
          </w:p>
          <w:p w14:paraId="661EFBBB" w14:textId="0B82CEF0" w:rsidR="00C20644" w:rsidRDefault="00C20644">
            <w:pPr>
              <w:rPr>
                <w:rFonts w:ascii="ＭＳ ゴシック" w:eastAsia="ＭＳ ゴシック" w:hAnsi="ＭＳ ゴシック" w:hint="eastAsia"/>
                <w:sz w:val="24"/>
                <w:szCs w:val="32"/>
              </w:rPr>
            </w:pPr>
            <w:r>
              <w:rPr>
                <w:rFonts w:ascii="ＭＳ ゴシック" w:eastAsia="ＭＳ ゴシック" w:hAnsi="ＭＳ ゴシック" w:hint="eastAsia"/>
                <w:sz w:val="24"/>
                <w:szCs w:val="32"/>
              </w:rPr>
              <w:t>利用者家族</w:t>
            </w:r>
          </w:p>
        </w:tc>
        <w:tc>
          <w:tcPr>
            <w:tcW w:w="1985" w:type="dxa"/>
            <w:shd w:val="clear" w:color="auto" w:fill="FAE2D5" w:themeFill="accent2" w:themeFillTint="33"/>
          </w:tcPr>
          <w:p w14:paraId="4DAC1930" w14:textId="1AEB6C04" w:rsidR="00BA146C" w:rsidRDefault="0085137B">
            <w:pPr>
              <w:rPr>
                <w:rFonts w:ascii="ＭＳ ゴシック" w:eastAsia="ＭＳ ゴシック" w:hAnsi="ＭＳ ゴシック" w:hint="eastAsia"/>
                <w:sz w:val="24"/>
                <w:szCs w:val="32"/>
              </w:rPr>
            </w:pPr>
            <w:r w:rsidRPr="00C20644">
              <w:rPr>
                <w:rFonts w:ascii="ＭＳ ゴシック" w:eastAsia="ＭＳ ゴシック" w:hAnsi="ＭＳ ゴシック" w:hint="eastAsia"/>
                <w:sz w:val="20"/>
                <w:szCs w:val="22"/>
              </w:rPr>
              <w:t>緊急安全確保の呼びかけ、より安全な場所への避難</w:t>
            </w:r>
          </w:p>
        </w:tc>
      </w:tr>
    </w:tbl>
    <w:p w14:paraId="2155FC63" w14:textId="6477314D" w:rsidR="00F3068A" w:rsidRDefault="00811530" w:rsidP="00811530">
      <w:pPr>
        <w:jc w:val="right"/>
        <w:rPr>
          <w:rFonts w:ascii="ＭＳ ゴシック" w:eastAsia="ＭＳ ゴシック" w:hAnsi="ＭＳ ゴシック"/>
          <w:sz w:val="24"/>
          <w:szCs w:val="32"/>
        </w:rPr>
      </w:pPr>
      <w:r>
        <w:rPr>
          <w:rFonts w:ascii="ＭＳ ゴシック" w:eastAsia="ＭＳ ゴシック" w:hAnsi="ＭＳ ゴシック" w:hint="eastAsia"/>
          <w:sz w:val="24"/>
          <w:szCs w:val="32"/>
        </w:rPr>
        <w:t>※利用者の身体状態に応じて避難のタイミングを早める</w:t>
      </w:r>
    </w:p>
    <w:p w14:paraId="040EAF9F" w14:textId="77777777" w:rsidR="00811530" w:rsidRPr="009E4DAE" w:rsidRDefault="00811530" w:rsidP="00811530">
      <w:pPr>
        <w:jc w:val="right"/>
        <w:rPr>
          <w:rFonts w:ascii="ＭＳ ゴシック" w:eastAsia="ＭＳ ゴシック" w:hAnsi="ＭＳ ゴシック"/>
          <w:sz w:val="24"/>
          <w:szCs w:val="32"/>
        </w:rPr>
      </w:pPr>
    </w:p>
    <w:p w14:paraId="371A352E" w14:textId="7D6D9A12" w:rsidR="00F3068A" w:rsidRPr="00F3068A" w:rsidRDefault="00990297">
      <w:pPr>
        <w:rPr>
          <w:rFonts w:ascii="ＭＳ ゴシック" w:eastAsia="ＭＳ ゴシック" w:hAnsi="ＭＳ ゴシック"/>
          <w:sz w:val="24"/>
          <w:szCs w:val="32"/>
        </w:rPr>
      </w:pPr>
      <w:r>
        <w:rPr>
          <w:rFonts w:ascii="ＭＳ ゴシック" w:eastAsia="ＭＳ ゴシック" w:hAnsi="ＭＳ ゴシック" w:hint="eastAsia"/>
          <w:sz w:val="24"/>
          <w:szCs w:val="32"/>
        </w:rPr>
        <w:t xml:space="preserve">　ウ　避難所等に関する問い合わせ先</w:t>
      </w:r>
    </w:p>
    <w:tbl>
      <w:tblPr>
        <w:tblStyle w:val="aa"/>
        <w:tblW w:w="0" w:type="auto"/>
        <w:tblLook w:val="04A0" w:firstRow="1" w:lastRow="0" w:firstColumn="1" w:lastColumn="0" w:noHBand="0" w:noVBand="1"/>
      </w:tblPr>
      <w:tblGrid>
        <w:gridCol w:w="4390"/>
        <w:gridCol w:w="4104"/>
      </w:tblGrid>
      <w:tr w:rsidR="00522BC5" w14:paraId="26A83D48" w14:textId="77777777" w:rsidTr="00522BC5">
        <w:tc>
          <w:tcPr>
            <w:tcW w:w="4390" w:type="dxa"/>
            <w:shd w:val="clear" w:color="auto" w:fill="auto"/>
          </w:tcPr>
          <w:p w14:paraId="7BEA363A" w14:textId="04DD464B" w:rsidR="00522BC5" w:rsidRPr="00522BC5" w:rsidRDefault="00522BC5" w:rsidP="00811530">
            <w:pPr>
              <w:jc w:val="center"/>
              <w:rPr>
                <w:rFonts w:ascii="ＭＳ ゴシック" w:eastAsia="ＭＳ ゴシック" w:hAnsi="ＭＳ ゴシック"/>
                <w:sz w:val="24"/>
                <w:szCs w:val="32"/>
              </w:rPr>
            </w:pPr>
            <w:r w:rsidRPr="00522BC5">
              <w:rPr>
                <w:rFonts w:ascii="ＭＳ ゴシック" w:eastAsia="ＭＳ ゴシック" w:hAnsi="ＭＳ ゴシック" w:hint="eastAsia"/>
                <w:sz w:val="24"/>
                <w:szCs w:val="32"/>
              </w:rPr>
              <w:t>問い合わせ先</w:t>
            </w:r>
          </w:p>
        </w:tc>
        <w:tc>
          <w:tcPr>
            <w:tcW w:w="4104" w:type="dxa"/>
            <w:shd w:val="clear" w:color="auto" w:fill="auto"/>
          </w:tcPr>
          <w:p w14:paraId="632F3F9C" w14:textId="313C8DA6" w:rsidR="00522BC5" w:rsidRPr="00522BC5" w:rsidRDefault="00522BC5" w:rsidP="00811530">
            <w:pPr>
              <w:jc w:val="center"/>
              <w:rPr>
                <w:rFonts w:ascii="ＭＳ ゴシック" w:eastAsia="ＭＳ ゴシック" w:hAnsi="ＭＳ ゴシック"/>
                <w:sz w:val="24"/>
                <w:szCs w:val="32"/>
              </w:rPr>
            </w:pPr>
            <w:r w:rsidRPr="00522BC5">
              <w:rPr>
                <w:rFonts w:ascii="ＭＳ ゴシック" w:eastAsia="ＭＳ ゴシック" w:hAnsi="ＭＳ ゴシック" w:hint="eastAsia"/>
                <w:sz w:val="24"/>
                <w:szCs w:val="32"/>
              </w:rPr>
              <w:t>電話番号など</w:t>
            </w:r>
          </w:p>
        </w:tc>
      </w:tr>
      <w:tr w:rsidR="00990297" w14:paraId="77CA6889" w14:textId="77777777" w:rsidTr="00B9341C">
        <w:tc>
          <w:tcPr>
            <w:tcW w:w="4390" w:type="dxa"/>
            <w:shd w:val="clear" w:color="auto" w:fill="FAE2D5" w:themeFill="accent2" w:themeFillTint="33"/>
          </w:tcPr>
          <w:p w14:paraId="6C41D20F" w14:textId="1DE91A51" w:rsidR="00990297" w:rsidRPr="00811530" w:rsidRDefault="00811530" w:rsidP="00811530">
            <w:pPr>
              <w:jc w:val="center"/>
              <w:rPr>
                <w:rFonts w:ascii="ＭＳ ゴシック" w:eastAsia="ＭＳ ゴシック" w:hAnsi="ＭＳ ゴシック"/>
                <w:sz w:val="36"/>
                <w:szCs w:val="44"/>
              </w:rPr>
            </w:pPr>
            <w:r>
              <w:rPr>
                <w:rFonts w:ascii="ＭＳ ゴシック" w:eastAsia="ＭＳ ゴシック" w:hAnsi="ＭＳ ゴシック" w:hint="eastAsia"/>
                <w:sz w:val="36"/>
                <w:szCs w:val="44"/>
              </w:rPr>
              <w:t>朝倉市役所</w:t>
            </w:r>
          </w:p>
        </w:tc>
        <w:tc>
          <w:tcPr>
            <w:tcW w:w="4104" w:type="dxa"/>
            <w:shd w:val="clear" w:color="auto" w:fill="FAE2D5" w:themeFill="accent2" w:themeFillTint="33"/>
          </w:tcPr>
          <w:p w14:paraId="34248335" w14:textId="19AE7DE6" w:rsidR="00990297" w:rsidRPr="00811530" w:rsidRDefault="00990297" w:rsidP="00811530">
            <w:pPr>
              <w:jc w:val="center"/>
              <w:rPr>
                <w:rFonts w:ascii="ＭＳ ゴシック" w:eastAsia="ＭＳ ゴシック" w:hAnsi="ＭＳ ゴシック"/>
                <w:sz w:val="36"/>
                <w:szCs w:val="44"/>
              </w:rPr>
            </w:pPr>
            <w:r w:rsidRPr="00811530">
              <w:rPr>
                <w:rFonts w:ascii="ＭＳ ゴシック" w:eastAsia="ＭＳ ゴシック" w:hAnsi="ＭＳ ゴシック" w:hint="eastAsia"/>
                <w:sz w:val="36"/>
                <w:szCs w:val="44"/>
              </w:rPr>
              <w:t>0946-</w:t>
            </w:r>
            <w:r w:rsidR="007B72C2">
              <w:rPr>
                <w:rFonts w:ascii="ＭＳ ゴシック" w:eastAsia="ＭＳ ゴシック" w:hAnsi="ＭＳ ゴシック" w:hint="eastAsia"/>
                <w:sz w:val="36"/>
                <w:szCs w:val="44"/>
              </w:rPr>
              <w:t>22-1111</w:t>
            </w:r>
          </w:p>
        </w:tc>
      </w:tr>
      <w:tr w:rsidR="00990297" w14:paraId="5F2ED781" w14:textId="77777777" w:rsidTr="00B9341C">
        <w:tc>
          <w:tcPr>
            <w:tcW w:w="4390" w:type="dxa"/>
            <w:shd w:val="clear" w:color="auto" w:fill="FAE2D5" w:themeFill="accent2" w:themeFillTint="33"/>
          </w:tcPr>
          <w:p w14:paraId="2B193945" w14:textId="77777777" w:rsidR="00990297" w:rsidRPr="00811530" w:rsidRDefault="00990297" w:rsidP="00811530">
            <w:pPr>
              <w:jc w:val="center"/>
              <w:rPr>
                <w:rFonts w:ascii="ＭＳ ゴシック" w:eastAsia="ＭＳ ゴシック" w:hAnsi="ＭＳ ゴシック"/>
                <w:sz w:val="36"/>
                <w:szCs w:val="44"/>
              </w:rPr>
            </w:pPr>
          </w:p>
        </w:tc>
        <w:tc>
          <w:tcPr>
            <w:tcW w:w="4104" w:type="dxa"/>
            <w:shd w:val="clear" w:color="auto" w:fill="FAE2D5" w:themeFill="accent2" w:themeFillTint="33"/>
          </w:tcPr>
          <w:p w14:paraId="01B6DC52" w14:textId="77777777" w:rsidR="00990297" w:rsidRPr="00811530" w:rsidRDefault="00990297" w:rsidP="00811530">
            <w:pPr>
              <w:jc w:val="center"/>
              <w:rPr>
                <w:rFonts w:ascii="ＭＳ ゴシック" w:eastAsia="ＭＳ ゴシック" w:hAnsi="ＭＳ ゴシック"/>
                <w:sz w:val="36"/>
                <w:szCs w:val="44"/>
              </w:rPr>
            </w:pPr>
          </w:p>
        </w:tc>
      </w:tr>
      <w:tr w:rsidR="00990297" w14:paraId="412D222B" w14:textId="77777777" w:rsidTr="00B9341C">
        <w:tc>
          <w:tcPr>
            <w:tcW w:w="4390" w:type="dxa"/>
            <w:shd w:val="clear" w:color="auto" w:fill="FAE2D5" w:themeFill="accent2" w:themeFillTint="33"/>
          </w:tcPr>
          <w:p w14:paraId="230E6608" w14:textId="77777777" w:rsidR="00990297" w:rsidRPr="00811530" w:rsidRDefault="00990297" w:rsidP="00811530">
            <w:pPr>
              <w:jc w:val="center"/>
              <w:rPr>
                <w:rFonts w:ascii="ＭＳ ゴシック" w:eastAsia="ＭＳ ゴシック" w:hAnsi="ＭＳ ゴシック"/>
                <w:sz w:val="36"/>
                <w:szCs w:val="44"/>
              </w:rPr>
            </w:pPr>
          </w:p>
        </w:tc>
        <w:tc>
          <w:tcPr>
            <w:tcW w:w="4104" w:type="dxa"/>
            <w:shd w:val="clear" w:color="auto" w:fill="FAE2D5" w:themeFill="accent2" w:themeFillTint="33"/>
          </w:tcPr>
          <w:p w14:paraId="7A6CF62D" w14:textId="77777777" w:rsidR="00990297" w:rsidRPr="00811530" w:rsidRDefault="00990297" w:rsidP="00811530">
            <w:pPr>
              <w:jc w:val="center"/>
              <w:rPr>
                <w:rFonts w:ascii="ＭＳ ゴシック" w:eastAsia="ＭＳ ゴシック" w:hAnsi="ＭＳ ゴシック"/>
                <w:sz w:val="36"/>
                <w:szCs w:val="44"/>
              </w:rPr>
            </w:pPr>
          </w:p>
        </w:tc>
      </w:tr>
    </w:tbl>
    <w:p w14:paraId="04BE325A" w14:textId="77777777" w:rsidR="00F3068A" w:rsidRDefault="00F3068A">
      <w:pPr>
        <w:rPr>
          <w:rFonts w:ascii="ＭＳ ゴシック" w:eastAsia="ＭＳ ゴシック" w:hAnsi="ＭＳ ゴシック"/>
          <w:sz w:val="24"/>
          <w:szCs w:val="32"/>
        </w:rPr>
      </w:pPr>
    </w:p>
    <w:p w14:paraId="571656B2" w14:textId="49633200" w:rsidR="00811530" w:rsidRDefault="00990297">
      <w:pPr>
        <w:rPr>
          <w:rFonts w:ascii="ＭＳ ゴシック" w:eastAsia="ＭＳ ゴシック" w:hAnsi="ＭＳ ゴシック"/>
          <w:sz w:val="24"/>
          <w:szCs w:val="32"/>
        </w:rPr>
      </w:pPr>
      <w:r>
        <w:rPr>
          <w:rFonts w:ascii="ＭＳ ゴシック" w:eastAsia="ＭＳ ゴシック" w:hAnsi="ＭＳ ゴシック" w:hint="eastAsia"/>
          <w:sz w:val="24"/>
          <w:szCs w:val="32"/>
        </w:rPr>
        <w:t xml:space="preserve">　</w:t>
      </w:r>
      <w:r w:rsidR="00811530">
        <w:rPr>
          <w:rFonts w:ascii="ＭＳ ゴシック" w:eastAsia="ＭＳ ゴシック" w:hAnsi="ＭＳ ゴシック" w:hint="eastAsia"/>
          <w:sz w:val="24"/>
          <w:szCs w:val="32"/>
        </w:rPr>
        <w:t xml:space="preserve">エ　</w:t>
      </w:r>
      <w:r w:rsidR="00BA146C">
        <w:rPr>
          <w:rFonts w:ascii="ＭＳ ゴシック" w:eastAsia="ＭＳ ゴシック" w:hAnsi="ＭＳ ゴシック" w:hint="eastAsia"/>
          <w:sz w:val="24"/>
          <w:szCs w:val="32"/>
        </w:rPr>
        <w:t>避難場所及び</w:t>
      </w:r>
      <w:r w:rsidR="00811530">
        <w:rPr>
          <w:rFonts w:ascii="ＭＳ ゴシック" w:eastAsia="ＭＳ ゴシック" w:hAnsi="ＭＳ ゴシック" w:hint="eastAsia"/>
          <w:sz w:val="24"/>
          <w:szCs w:val="32"/>
        </w:rPr>
        <w:t>避難に要する時間</w:t>
      </w:r>
    </w:p>
    <w:tbl>
      <w:tblPr>
        <w:tblStyle w:val="aa"/>
        <w:tblW w:w="0" w:type="auto"/>
        <w:tblLook w:val="04A0" w:firstRow="1" w:lastRow="0" w:firstColumn="1" w:lastColumn="0" w:noHBand="0" w:noVBand="1"/>
      </w:tblPr>
      <w:tblGrid>
        <w:gridCol w:w="5382"/>
        <w:gridCol w:w="3112"/>
      </w:tblGrid>
      <w:tr w:rsidR="00811530" w14:paraId="27EAB474" w14:textId="77777777" w:rsidTr="00A73A80">
        <w:tc>
          <w:tcPr>
            <w:tcW w:w="5382" w:type="dxa"/>
          </w:tcPr>
          <w:p w14:paraId="4B5825F5" w14:textId="77777777" w:rsidR="00811530" w:rsidRDefault="00BA146C" w:rsidP="00BA146C">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避難場所</w:t>
            </w:r>
          </w:p>
          <w:p w14:paraId="5519FE23" w14:textId="76E387ED" w:rsidR="00BA146C" w:rsidRDefault="00BA146C" w:rsidP="00BA146C">
            <w:pPr>
              <w:jc w:val="center"/>
              <w:rPr>
                <w:rFonts w:ascii="ＭＳ ゴシック" w:eastAsia="ＭＳ ゴシック" w:hAnsi="ＭＳ ゴシック"/>
                <w:sz w:val="24"/>
                <w:szCs w:val="32"/>
              </w:rPr>
            </w:pPr>
            <w:r w:rsidRPr="00BA146C">
              <w:rPr>
                <w:rFonts w:ascii="ＭＳ ゴシック" w:eastAsia="ＭＳ ゴシック" w:hAnsi="ＭＳ ゴシック" w:hint="eastAsia"/>
                <w:sz w:val="14"/>
                <w:szCs w:val="18"/>
              </w:rPr>
              <w:t>（</w:t>
            </w:r>
            <w:r w:rsidR="00A73A80">
              <w:rPr>
                <w:rFonts w:ascii="ＭＳ ゴシック" w:eastAsia="ＭＳ ゴシック" w:hAnsi="ＭＳ ゴシック" w:hint="eastAsia"/>
                <w:sz w:val="14"/>
                <w:szCs w:val="18"/>
              </w:rPr>
              <w:t>施設の２階・</w:t>
            </w:r>
            <w:r w:rsidRPr="00BA146C">
              <w:rPr>
                <w:rFonts w:ascii="ＭＳ ゴシック" w:eastAsia="ＭＳ ゴシック" w:hAnsi="ＭＳ ゴシック" w:hint="eastAsia"/>
                <w:sz w:val="14"/>
                <w:szCs w:val="18"/>
              </w:rPr>
              <w:t>ピーポート甘木・朝倉地域生涯学習センター・らくゆう館など）</w:t>
            </w:r>
          </w:p>
        </w:tc>
        <w:tc>
          <w:tcPr>
            <w:tcW w:w="3112" w:type="dxa"/>
          </w:tcPr>
          <w:p w14:paraId="48110067" w14:textId="0C261048" w:rsidR="00BA146C" w:rsidRDefault="00BA146C" w:rsidP="00BA146C">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避難に要する</w:t>
            </w:r>
            <w:r w:rsidRPr="00BA146C">
              <w:rPr>
                <w:rFonts w:ascii="ＭＳ ゴシック" w:eastAsia="ＭＳ ゴシック" w:hAnsi="ＭＳ ゴシック" w:hint="eastAsia"/>
                <w:sz w:val="24"/>
                <w:szCs w:val="32"/>
              </w:rPr>
              <w:t>時間</w:t>
            </w:r>
          </w:p>
          <w:p w14:paraId="6137775A" w14:textId="31E562EE" w:rsidR="00BA146C" w:rsidRPr="00BA146C" w:rsidRDefault="00BA146C" w:rsidP="00BA146C">
            <w:pPr>
              <w:jc w:val="center"/>
              <w:rPr>
                <w:rFonts w:ascii="ＭＳ ゴシック" w:eastAsia="ＭＳ ゴシック" w:hAnsi="ＭＳ ゴシック"/>
                <w:sz w:val="14"/>
                <w:szCs w:val="18"/>
              </w:rPr>
            </w:pPr>
            <w:r w:rsidRPr="00BA146C">
              <w:rPr>
                <w:rFonts w:ascii="ＭＳ ゴシック" w:eastAsia="ＭＳ ゴシック" w:hAnsi="ＭＳ ゴシック" w:hint="eastAsia"/>
                <w:sz w:val="14"/>
                <w:szCs w:val="18"/>
              </w:rPr>
              <w:t>（</w:t>
            </w:r>
            <w:r>
              <w:rPr>
                <w:rFonts w:ascii="ＭＳ ゴシック" w:eastAsia="ＭＳ ゴシック" w:hAnsi="ＭＳ ゴシック" w:hint="eastAsia"/>
                <w:sz w:val="14"/>
                <w:szCs w:val="18"/>
              </w:rPr>
              <w:t>徒歩で約１</w:t>
            </w:r>
            <w:r w:rsidRPr="00BA146C">
              <w:rPr>
                <w:rFonts w:ascii="ＭＳ ゴシック" w:eastAsia="ＭＳ ゴシック" w:hAnsi="ＭＳ ゴシック" w:hint="eastAsia"/>
                <w:sz w:val="14"/>
                <w:szCs w:val="18"/>
              </w:rPr>
              <w:t>時間など）</w:t>
            </w:r>
          </w:p>
        </w:tc>
      </w:tr>
      <w:tr w:rsidR="00BA146C" w14:paraId="33F14D5F" w14:textId="77777777" w:rsidTr="00B9341C">
        <w:tc>
          <w:tcPr>
            <w:tcW w:w="5382" w:type="dxa"/>
            <w:shd w:val="clear" w:color="auto" w:fill="FAE2D5" w:themeFill="accent2" w:themeFillTint="33"/>
          </w:tcPr>
          <w:p w14:paraId="71D68A5E" w14:textId="726BD790" w:rsidR="00BA146C" w:rsidRPr="00BA146C" w:rsidRDefault="0085137B" w:rsidP="00BA146C">
            <w:pPr>
              <w:jc w:val="center"/>
              <w:rPr>
                <w:rFonts w:ascii="ＭＳ ゴシック" w:eastAsia="ＭＳ ゴシック" w:hAnsi="ＭＳ ゴシック" w:hint="eastAsia"/>
                <w:sz w:val="36"/>
                <w:szCs w:val="44"/>
              </w:rPr>
            </w:pPr>
            <w:r>
              <w:rPr>
                <w:rFonts w:ascii="ＭＳ ゴシック" w:eastAsia="ＭＳ ゴシック" w:hAnsi="ＭＳ ゴシック" w:hint="eastAsia"/>
                <w:sz w:val="36"/>
                <w:szCs w:val="44"/>
              </w:rPr>
              <w:t>〇〇〇〇</w:t>
            </w:r>
          </w:p>
        </w:tc>
        <w:tc>
          <w:tcPr>
            <w:tcW w:w="3112" w:type="dxa"/>
            <w:shd w:val="clear" w:color="auto" w:fill="FAE2D5" w:themeFill="accent2" w:themeFillTint="33"/>
          </w:tcPr>
          <w:p w14:paraId="4E873461" w14:textId="2902B674" w:rsidR="00BA146C" w:rsidRPr="00BA146C" w:rsidRDefault="0085137B" w:rsidP="00BA146C">
            <w:pPr>
              <w:jc w:val="center"/>
              <w:rPr>
                <w:rFonts w:ascii="ＭＳ ゴシック" w:eastAsia="ＭＳ ゴシック" w:hAnsi="ＭＳ ゴシック"/>
                <w:sz w:val="36"/>
                <w:szCs w:val="44"/>
              </w:rPr>
            </w:pPr>
            <w:r>
              <w:rPr>
                <w:rFonts w:ascii="ＭＳ ゴシック" w:eastAsia="ＭＳ ゴシック" w:hAnsi="ＭＳ ゴシック" w:hint="eastAsia"/>
                <w:sz w:val="36"/>
                <w:szCs w:val="44"/>
              </w:rPr>
              <w:t>徒歩で１５分</w:t>
            </w:r>
          </w:p>
        </w:tc>
      </w:tr>
      <w:tr w:rsidR="00BA146C" w14:paraId="491366BC" w14:textId="77777777" w:rsidTr="00B9341C">
        <w:tc>
          <w:tcPr>
            <w:tcW w:w="5382" w:type="dxa"/>
            <w:shd w:val="clear" w:color="auto" w:fill="FAE2D5" w:themeFill="accent2" w:themeFillTint="33"/>
          </w:tcPr>
          <w:p w14:paraId="73F19005" w14:textId="3C9214EB" w:rsidR="00BA146C" w:rsidRPr="00BA146C" w:rsidRDefault="0085137B" w:rsidP="00BA146C">
            <w:pPr>
              <w:jc w:val="center"/>
              <w:rPr>
                <w:rFonts w:ascii="ＭＳ ゴシック" w:eastAsia="ＭＳ ゴシック" w:hAnsi="ＭＳ ゴシック" w:hint="eastAsia"/>
                <w:sz w:val="36"/>
                <w:szCs w:val="44"/>
              </w:rPr>
            </w:pPr>
            <w:r>
              <w:rPr>
                <w:rFonts w:ascii="ＭＳ ゴシック" w:eastAsia="ＭＳ ゴシック" w:hAnsi="ＭＳ ゴシック" w:hint="eastAsia"/>
                <w:sz w:val="36"/>
                <w:szCs w:val="44"/>
              </w:rPr>
              <w:t>〇〇〇〇</w:t>
            </w:r>
          </w:p>
        </w:tc>
        <w:tc>
          <w:tcPr>
            <w:tcW w:w="3112" w:type="dxa"/>
            <w:shd w:val="clear" w:color="auto" w:fill="FAE2D5" w:themeFill="accent2" w:themeFillTint="33"/>
          </w:tcPr>
          <w:p w14:paraId="152F0D06" w14:textId="60B84EC7" w:rsidR="00BA146C" w:rsidRPr="00BA146C" w:rsidRDefault="0085137B" w:rsidP="00BA146C">
            <w:pPr>
              <w:jc w:val="center"/>
              <w:rPr>
                <w:rFonts w:ascii="ＭＳ ゴシック" w:eastAsia="ＭＳ ゴシック" w:hAnsi="ＭＳ ゴシック"/>
                <w:sz w:val="36"/>
                <w:szCs w:val="44"/>
              </w:rPr>
            </w:pPr>
            <w:r>
              <w:rPr>
                <w:rFonts w:ascii="ＭＳ ゴシック" w:eastAsia="ＭＳ ゴシック" w:hAnsi="ＭＳ ゴシック" w:hint="eastAsia"/>
                <w:sz w:val="36"/>
                <w:szCs w:val="44"/>
              </w:rPr>
              <w:t>車で２０分</w:t>
            </w:r>
          </w:p>
        </w:tc>
      </w:tr>
    </w:tbl>
    <w:p w14:paraId="158291F9" w14:textId="2F5AB5DA" w:rsidR="009E4DAE" w:rsidRDefault="00A73A80" w:rsidP="00A73A80">
      <w:pPr>
        <w:jc w:val="right"/>
        <w:rPr>
          <w:rFonts w:ascii="ＭＳ ゴシック" w:eastAsia="ＭＳ ゴシック" w:hAnsi="ＭＳ ゴシック"/>
          <w:sz w:val="24"/>
          <w:szCs w:val="32"/>
        </w:rPr>
      </w:pPr>
      <w:r>
        <w:rPr>
          <w:rFonts w:ascii="ＭＳ ゴシック" w:eastAsia="ＭＳ ゴシック" w:hAnsi="ＭＳ ゴシック" w:hint="eastAsia"/>
          <w:sz w:val="24"/>
          <w:szCs w:val="32"/>
        </w:rPr>
        <w:t>※可能な限り夜間の避難を避け、明るいうちに避難行動を開始</w:t>
      </w:r>
      <w:r w:rsidR="00B9341C">
        <w:rPr>
          <w:rFonts w:ascii="ＭＳ ゴシック" w:eastAsia="ＭＳ ゴシック" w:hAnsi="ＭＳ ゴシック" w:hint="eastAsia"/>
          <w:sz w:val="24"/>
          <w:szCs w:val="32"/>
        </w:rPr>
        <w:t>する</w:t>
      </w:r>
    </w:p>
    <w:p w14:paraId="3BEEA279" w14:textId="3D46B135" w:rsidR="00A73A80" w:rsidRDefault="00A73A80" w:rsidP="00A73A80">
      <w:pPr>
        <w:jc w:val="right"/>
        <w:rPr>
          <w:rFonts w:ascii="ＭＳ ゴシック" w:eastAsia="ＭＳ ゴシック" w:hAnsi="ＭＳ ゴシック"/>
          <w:sz w:val="24"/>
          <w:szCs w:val="32"/>
        </w:rPr>
      </w:pPr>
    </w:p>
    <w:p w14:paraId="1F9431CD" w14:textId="23073FA8" w:rsidR="00A73A80" w:rsidRDefault="00A73A80">
      <w:pPr>
        <w:rPr>
          <w:rFonts w:ascii="ＭＳ ゴシック" w:eastAsia="ＭＳ ゴシック" w:hAnsi="ＭＳ ゴシック"/>
          <w:sz w:val="24"/>
          <w:szCs w:val="32"/>
        </w:rPr>
      </w:pPr>
      <w:r>
        <w:rPr>
          <w:rFonts w:ascii="ＭＳ ゴシック" w:eastAsia="ＭＳ ゴシック" w:hAnsi="ＭＳ ゴシック" w:hint="eastAsia"/>
          <w:sz w:val="24"/>
          <w:szCs w:val="32"/>
        </w:rPr>
        <w:lastRenderedPageBreak/>
        <w:t>３　避難の誘導に関する事項</w:t>
      </w:r>
    </w:p>
    <w:p w14:paraId="351A882B" w14:textId="35ABA4D5" w:rsidR="00A73A80" w:rsidRDefault="00A73A80">
      <w:pPr>
        <w:rPr>
          <w:rFonts w:ascii="ＭＳ ゴシック" w:eastAsia="ＭＳ ゴシック" w:hAnsi="ＭＳ ゴシック"/>
          <w:sz w:val="24"/>
          <w:szCs w:val="32"/>
        </w:rPr>
      </w:pPr>
      <w:r>
        <w:rPr>
          <w:rFonts w:ascii="ＭＳ ゴシック" w:eastAsia="ＭＳ ゴシック" w:hAnsi="ＭＳ ゴシック" w:hint="eastAsia"/>
          <w:sz w:val="24"/>
          <w:szCs w:val="32"/>
        </w:rPr>
        <w:t xml:space="preserve">　ア　</w:t>
      </w:r>
      <w:r w:rsidR="00C7360A">
        <w:rPr>
          <w:rFonts w:ascii="ＭＳ ゴシック" w:eastAsia="ＭＳ ゴシック" w:hAnsi="ＭＳ ゴシック" w:hint="eastAsia"/>
          <w:sz w:val="24"/>
          <w:szCs w:val="32"/>
        </w:rPr>
        <w:t>避難経路</w:t>
      </w:r>
      <w:r w:rsidR="003C133B" w:rsidRPr="003C133B">
        <w:rPr>
          <w:rFonts w:ascii="ＭＳ ゴシック" w:eastAsia="ＭＳ ゴシック" w:hAnsi="ＭＳ ゴシック" w:hint="eastAsia"/>
          <w:sz w:val="20"/>
          <w:szCs w:val="22"/>
        </w:rPr>
        <w:t>（施設と避難所の場所及び避難経路が分かる地図を貼り付けて下さい。）</w:t>
      </w:r>
    </w:p>
    <w:tbl>
      <w:tblPr>
        <w:tblStyle w:val="aa"/>
        <w:tblW w:w="0" w:type="auto"/>
        <w:tblLook w:val="04A0" w:firstRow="1" w:lastRow="0" w:firstColumn="1" w:lastColumn="0" w:noHBand="0" w:noVBand="1"/>
      </w:tblPr>
      <w:tblGrid>
        <w:gridCol w:w="8494"/>
      </w:tblGrid>
      <w:tr w:rsidR="00A73A80" w14:paraId="1C5ED28A" w14:textId="77777777" w:rsidTr="00B9341C">
        <w:trPr>
          <w:trHeight w:val="9753"/>
        </w:trPr>
        <w:tc>
          <w:tcPr>
            <w:tcW w:w="8494" w:type="dxa"/>
            <w:shd w:val="clear" w:color="auto" w:fill="FAE2D5" w:themeFill="accent2" w:themeFillTint="33"/>
          </w:tcPr>
          <w:p w14:paraId="0DE16EA8" w14:textId="262B1C39" w:rsidR="00A73A80" w:rsidRDefault="00D0188E">
            <w:pPr>
              <w:rPr>
                <w:rFonts w:ascii="ＭＳ ゴシック" w:eastAsia="ＭＳ ゴシック" w:hAnsi="ＭＳ ゴシック"/>
                <w:sz w:val="24"/>
                <w:szCs w:val="32"/>
              </w:rPr>
            </w:pPr>
            <w:r>
              <w:rPr>
                <w:rFonts w:ascii="ＭＳ ゴシック" w:eastAsia="ＭＳ ゴシック" w:hAnsi="ＭＳ ゴシック"/>
                <w:noProof/>
                <w:sz w:val="24"/>
                <w:szCs w:val="32"/>
              </w:rPr>
              <mc:AlternateContent>
                <mc:Choice Requires="wps">
                  <w:drawing>
                    <wp:anchor distT="0" distB="0" distL="114300" distR="114300" simplePos="0" relativeHeight="251671552" behindDoc="0" locked="0" layoutInCell="1" allowOverlap="1" wp14:anchorId="4E3FB559" wp14:editId="59EA7B72">
                      <wp:simplePos x="0" y="0"/>
                      <wp:positionH relativeFrom="column">
                        <wp:posOffset>1424623</wp:posOffset>
                      </wp:positionH>
                      <wp:positionV relativeFrom="paragraph">
                        <wp:posOffset>3629025</wp:posOffset>
                      </wp:positionV>
                      <wp:extent cx="942657" cy="514032"/>
                      <wp:effectExtent l="0" t="0" r="0" b="635"/>
                      <wp:wrapNone/>
                      <wp:docPr id="613358357" name="テキスト ボックス 3"/>
                      <wp:cNvGraphicFramePr/>
                      <a:graphic xmlns:a="http://schemas.openxmlformats.org/drawingml/2006/main">
                        <a:graphicData uri="http://schemas.microsoft.com/office/word/2010/wordprocessingShape">
                          <wps:wsp>
                            <wps:cNvSpPr txBox="1"/>
                            <wps:spPr>
                              <a:xfrm>
                                <a:off x="0" y="0"/>
                                <a:ext cx="942657" cy="514032"/>
                              </a:xfrm>
                              <a:prstGeom prst="rect">
                                <a:avLst/>
                              </a:prstGeom>
                              <a:noFill/>
                              <a:ln w="6350">
                                <a:noFill/>
                              </a:ln>
                            </wps:spPr>
                            <wps:txbx>
                              <w:txbxContent>
                                <w:p w14:paraId="2163D0C4" w14:textId="07BAD1C8" w:rsidR="00D0188E" w:rsidRPr="00D0188E" w:rsidRDefault="00D0188E" w:rsidP="00D0188E">
                                  <w:pPr>
                                    <w:rPr>
                                      <w:rFonts w:ascii="ＭＳ ゴシック" w:eastAsia="ＭＳ ゴシック" w:hAnsi="ＭＳ ゴシック" w:hint="eastAsia"/>
                                      <w:b/>
                                      <w:bCs/>
                                      <w:color w:val="000000" w:themeColor="text1"/>
                                      <w:sz w:val="36"/>
                                      <w:szCs w:val="44"/>
                                      <w14:textOutline w14:w="9525" w14:cap="rnd" w14:cmpd="sng" w14:algn="ctr">
                                        <w14:noFill/>
                                        <w14:prstDash w14:val="solid"/>
                                        <w14:bevel/>
                                      </w14:textOutline>
                                    </w:rPr>
                                  </w:pPr>
                                  <w:r w:rsidRPr="00D0188E">
                                    <w:rPr>
                                      <w:rFonts w:ascii="ＭＳ ゴシック" w:eastAsia="ＭＳ ゴシック" w:hAnsi="ＭＳ ゴシック" w:hint="eastAsia"/>
                                      <w:b/>
                                      <w:bCs/>
                                      <w:color w:val="000000" w:themeColor="text1"/>
                                      <w:sz w:val="36"/>
                                      <w:szCs w:val="44"/>
                                      <w:highlight w:val="yellow"/>
                                      <w14:textOutline w14:w="9525" w14:cap="rnd" w14:cmpd="sng" w14:algn="ctr">
                                        <w14:noFill/>
                                        <w14:prstDash w14:val="solid"/>
                                        <w14:bevel/>
                                      </w14:textOutline>
                                    </w:rPr>
                                    <w:t>避難所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FB559" id="テキスト ボックス 3" o:spid="_x0000_s1028" type="#_x0000_t202" style="position:absolute;margin-left:112.2pt;margin-top:285.75pt;width:74.2pt;height:40.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" filled="f" stroked="f" strokeweight=".5pt">
                      <v:textbox>
                        <w:txbxContent>
                          <w:p w14:paraId="2163D0C4" w14:textId="07BAD1C8" w:rsidR="00D0188E" w:rsidRPr="00D0188E" w:rsidRDefault="00D0188E" w:rsidP="00D0188E">
                            <w:pPr>
                              <w:rPr>
                                <w:rFonts w:ascii="ＭＳ ゴシック" w:eastAsia="ＭＳ ゴシック" w:hAnsi="ＭＳ ゴシック" w:hint="eastAsia"/>
                                <w:b/>
                                <w:bCs/>
                                <w:color w:val="000000" w:themeColor="text1"/>
                                <w:sz w:val="36"/>
                                <w:szCs w:val="44"/>
                                <w14:textOutline w14:w="9525" w14:cap="rnd" w14:cmpd="sng" w14:algn="ctr">
                                  <w14:noFill/>
                                  <w14:prstDash w14:val="solid"/>
                                  <w14:bevel/>
                                </w14:textOutline>
                              </w:rPr>
                            </w:pPr>
                            <w:r w:rsidRPr="00D0188E">
                              <w:rPr>
                                <w:rFonts w:ascii="ＭＳ ゴシック" w:eastAsia="ＭＳ ゴシック" w:hAnsi="ＭＳ ゴシック" w:hint="eastAsia"/>
                                <w:b/>
                                <w:bCs/>
                                <w:color w:val="000000" w:themeColor="text1"/>
                                <w:sz w:val="36"/>
                                <w:szCs w:val="44"/>
                                <w:highlight w:val="yellow"/>
                                <w14:textOutline w14:w="9525" w14:cap="rnd" w14:cmpd="sng" w14:algn="ctr">
                                  <w14:noFill/>
                                  <w14:prstDash w14:val="solid"/>
                                  <w14:bevel/>
                                </w14:textOutline>
                              </w:rPr>
                              <w:t>避難所</w:t>
                            </w:r>
                          </w:p>
                        </w:txbxContent>
                      </v:textbox>
                    </v:shape>
                  </w:pict>
                </mc:Fallback>
              </mc:AlternateContent>
            </w:r>
            <w:r>
              <w:rPr>
                <w:rFonts w:ascii="ＭＳ ゴシック" w:eastAsia="ＭＳ ゴシック" w:hAnsi="ＭＳ ゴシック"/>
                <w:noProof/>
                <w:sz w:val="24"/>
                <w:szCs w:val="32"/>
              </w:rPr>
              <mc:AlternateContent>
                <mc:Choice Requires="wps">
                  <w:drawing>
                    <wp:anchor distT="0" distB="0" distL="114300" distR="114300" simplePos="0" relativeHeight="251662336" behindDoc="0" locked="0" layoutInCell="1" allowOverlap="1" wp14:anchorId="6622BEDB" wp14:editId="55C0048C">
                      <wp:simplePos x="0" y="0"/>
                      <wp:positionH relativeFrom="column">
                        <wp:posOffset>3334385</wp:posOffset>
                      </wp:positionH>
                      <wp:positionV relativeFrom="paragraph">
                        <wp:posOffset>1390651</wp:posOffset>
                      </wp:positionV>
                      <wp:extent cx="704850" cy="471488"/>
                      <wp:effectExtent l="0" t="0" r="0" b="5080"/>
                      <wp:wrapNone/>
                      <wp:docPr id="1209502395" name="テキスト ボックス 3"/>
                      <wp:cNvGraphicFramePr/>
                      <a:graphic xmlns:a="http://schemas.openxmlformats.org/drawingml/2006/main">
                        <a:graphicData uri="http://schemas.microsoft.com/office/word/2010/wordprocessingShape">
                          <wps:wsp>
                            <wps:cNvSpPr txBox="1"/>
                            <wps:spPr>
                              <a:xfrm>
                                <a:off x="0" y="0"/>
                                <a:ext cx="704850" cy="471488"/>
                              </a:xfrm>
                              <a:prstGeom prst="rect">
                                <a:avLst/>
                              </a:prstGeom>
                              <a:noFill/>
                              <a:ln w="6350">
                                <a:noFill/>
                              </a:ln>
                            </wps:spPr>
                            <wps:txbx>
                              <w:txbxContent>
                                <w:p w14:paraId="4E779839" w14:textId="59085692" w:rsidR="00D0188E" w:rsidRPr="00D0188E" w:rsidRDefault="00D0188E">
                                  <w:pPr>
                                    <w:rPr>
                                      <w:rFonts w:ascii="ＭＳ ゴシック" w:eastAsia="ＭＳ ゴシック" w:hAnsi="ＭＳ ゴシック" w:hint="eastAsia"/>
                                      <w:b/>
                                      <w:bCs/>
                                      <w:color w:val="000000" w:themeColor="text1"/>
                                      <w:sz w:val="36"/>
                                      <w:szCs w:val="44"/>
                                      <w14:textOutline w14:w="9525" w14:cap="rnd" w14:cmpd="sng" w14:algn="ctr">
                                        <w14:noFill/>
                                        <w14:prstDash w14:val="solid"/>
                                        <w14:bevel/>
                                      </w14:textOutline>
                                    </w:rPr>
                                  </w:pPr>
                                  <w:r w:rsidRPr="00D0188E">
                                    <w:rPr>
                                      <w:rFonts w:ascii="ＭＳ ゴシック" w:eastAsia="ＭＳ ゴシック" w:hAnsi="ＭＳ ゴシック" w:hint="eastAsia"/>
                                      <w:b/>
                                      <w:bCs/>
                                      <w:color w:val="000000" w:themeColor="text1"/>
                                      <w:sz w:val="36"/>
                                      <w:szCs w:val="44"/>
                                      <w:highlight w:val="yellow"/>
                                      <w14:textOutline w14:w="9525" w14:cap="rnd" w14:cmpd="sng" w14:algn="ctr">
                                        <w14:noFill/>
                                        <w14:prstDash w14:val="solid"/>
                                        <w14:bevel/>
                                      </w14:textOutline>
                                    </w:rPr>
                                    <w:t>施設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2BEDB" id="_x0000_s1029" type="#_x0000_t202" style="position:absolute;margin-left:262.55pt;margin-top:109.5pt;width:55.5pt;height:3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" filled="f" stroked="f" strokeweight=".5pt">
                      <v:textbox>
                        <w:txbxContent>
                          <w:p w14:paraId="4E779839" w14:textId="59085692" w:rsidR="00D0188E" w:rsidRPr="00D0188E" w:rsidRDefault="00D0188E">
                            <w:pPr>
                              <w:rPr>
                                <w:rFonts w:ascii="ＭＳ ゴシック" w:eastAsia="ＭＳ ゴシック" w:hAnsi="ＭＳ ゴシック" w:hint="eastAsia"/>
                                <w:b/>
                                <w:bCs/>
                                <w:color w:val="000000" w:themeColor="text1"/>
                                <w:sz w:val="36"/>
                                <w:szCs w:val="44"/>
                                <w14:textOutline w14:w="9525" w14:cap="rnd" w14:cmpd="sng" w14:algn="ctr">
                                  <w14:noFill/>
                                  <w14:prstDash w14:val="solid"/>
                                  <w14:bevel/>
                                </w14:textOutline>
                              </w:rPr>
                            </w:pPr>
                            <w:r w:rsidRPr="00D0188E">
                              <w:rPr>
                                <w:rFonts w:ascii="ＭＳ ゴシック" w:eastAsia="ＭＳ ゴシック" w:hAnsi="ＭＳ ゴシック" w:hint="eastAsia"/>
                                <w:b/>
                                <w:bCs/>
                                <w:color w:val="000000" w:themeColor="text1"/>
                                <w:sz w:val="36"/>
                                <w:szCs w:val="44"/>
                                <w:highlight w:val="yellow"/>
                                <w14:textOutline w14:w="9525" w14:cap="rnd" w14:cmpd="sng" w14:algn="ctr">
                                  <w14:noFill/>
                                  <w14:prstDash w14:val="solid"/>
                                  <w14:bevel/>
                                </w14:textOutline>
                              </w:rPr>
                              <w:t>施設</w:t>
                            </w:r>
                          </w:p>
                        </w:txbxContent>
                      </v:textbox>
                    </v:shape>
                  </w:pict>
                </mc:Fallback>
              </mc:AlternateContent>
            </w:r>
            <w:r>
              <w:rPr>
                <w:rFonts w:ascii="ＭＳ ゴシック" w:eastAsia="ＭＳ ゴシック" w:hAnsi="ＭＳ ゴシック"/>
                <w:noProof/>
                <w:sz w:val="24"/>
                <w:szCs w:val="32"/>
              </w:rPr>
              <mc:AlternateContent>
                <mc:Choice Requires="wps">
                  <w:drawing>
                    <wp:anchor distT="0" distB="0" distL="114300" distR="114300" simplePos="0" relativeHeight="251663360" behindDoc="0" locked="0" layoutInCell="1" allowOverlap="1" wp14:anchorId="4FD53007" wp14:editId="45BA8A8D">
                      <wp:simplePos x="0" y="0"/>
                      <wp:positionH relativeFrom="column">
                        <wp:posOffset>2262823</wp:posOffset>
                      </wp:positionH>
                      <wp:positionV relativeFrom="paragraph">
                        <wp:posOffset>2057399</wp:posOffset>
                      </wp:positionV>
                      <wp:extent cx="1223645" cy="1743075"/>
                      <wp:effectExtent l="19050" t="19050" r="33655" b="47625"/>
                      <wp:wrapNone/>
                      <wp:docPr id="1293586116" name="直線コネクタ 4"/>
                      <wp:cNvGraphicFramePr/>
                      <a:graphic xmlns:a="http://schemas.openxmlformats.org/drawingml/2006/main">
                        <a:graphicData uri="http://schemas.microsoft.com/office/word/2010/wordprocessingShape">
                          <wps:wsp>
                            <wps:cNvCnPr/>
                            <wps:spPr>
                              <a:xfrm flipH="1">
                                <a:off x="0" y="0"/>
                                <a:ext cx="1223645" cy="1743075"/>
                              </a:xfrm>
                              <a:prstGeom prst="line">
                                <a:avLst/>
                              </a:prstGeom>
                              <a:ln w="57150">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A9977A" id="直線コネクタ 4"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2pt,162pt" to="274.55pt,2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" strokecolor="red" strokeweight="4.5pt">
                      <v:stroke joinstyle="miter"/>
                    </v:line>
                  </w:pict>
                </mc:Fallback>
              </mc:AlternateContent>
            </w:r>
            <w:r>
              <w:rPr>
                <w:rFonts w:ascii="ＭＳ ゴシック" w:eastAsia="ＭＳ ゴシック" w:hAnsi="ＭＳ ゴシック"/>
                <w:noProof/>
                <w:sz w:val="24"/>
                <w:szCs w:val="32"/>
              </w:rPr>
              <mc:AlternateContent>
                <mc:Choice Requires="wps">
                  <w:drawing>
                    <wp:anchor distT="0" distB="0" distL="114300" distR="114300" simplePos="0" relativeHeight="251669504" behindDoc="0" locked="0" layoutInCell="1" allowOverlap="1" wp14:anchorId="0FC7F4A5" wp14:editId="0AEE550F">
                      <wp:simplePos x="0" y="0"/>
                      <wp:positionH relativeFrom="column">
                        <wp:posOffset>2219960</wp:posOffset>
                      </wp:positionH>
                      <wp:positionV relativeFrom="paragraph">
                        <wp:posOffset>3971925</wp:posOffset>
                      </wp:positionV>
                      <wp:extent cx="147638" cy="223520"/>
                      <wp:effectExtent l="19050" t="19050" r="43180" b="43180"/>
                      <wp:wrapNone/>
                      <wp:docPr id="2043357489" name="直線コネクタ 4"/>
                      <wp:cNvGraphicFramePr/>
                      <a:graphic xmlns:a="http://schemas.openxmlformats.org/drawingml/2006/main">
                        <a:graphicData uri="http://schemas.microsoft.com/office/word/2010/wordprocessingShape">
                          <wps:wsp>
                            <wps:cNvCnPr/>
                            <wps:spPr>
                              <a:xfrm flipH="1">
                                <a:off x="0" y="0"/>
                                <a:ext cx="147638" cy="223520"/>
                              </a:xfrm>
                              <a:prstGeom prst="line">
                                <a:avLst/>
                              </a:prstGeom>
                              <a:ln w="57150">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D3055" id="直線コネクタ 4"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8pt,312.75pt" to="186.45pt,3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" strokecolor="red" strokeweight="4.5pt">
                      <v:stroke joinstyle="miter"/>
                    </v:line>
                  </w:pict>
                </mc:Fallback>
              </mc:AlternateContent>
            </w:r>
            <w:r>
              <w:rPr>
                <w:rFonts w:ascii="ＭＳ ゴシック" w:eastAsia="ＭＳ ゴシック" w:hAnsi="ＭＳ ゴシック"/>
                <w:noProof/>
                <w:sz w:val="24"/>
                <w:szCs w:val="32"/>
              </w:rPr>
              <mc:AlternateContent>
                <mc:Choice Requires="wps">
                  <w:drawing>
                    <wp:anchor distT="0" distB="0" distL="114300" distR="114300" simplePos="0" relativeHeight="251667456" behindDoc="0" locked="0" layoutInCell="1" allowOverlap="1" wp14:anchorId="0B98B892" wp14:editId="6AB423EB">
                      <wp:simplePos x="0" y="0"/>
                      <wp:positionH relativeFrom="column">
                        <wp:posOffset>2262823</wp:posOffset>
                      </wp:positionH>
                      <wp:positionV relativeFrom="paragraph">
                        <wp:posOffset>3776663</wp:posOffset>
                      </wp:positionV>
                      <wp:extent cx="95250" cy="219075"/>
                      <wp:effectExtent l="19050" t="19050" r="38100" b="47625"/>
                      <wp:wrapNone/>
                      <wp:docPr id="1025241864" name="直線コネクタ 4"/>
                      <wp:cNvGraphicFramePr/>
                      <a:graphic xmlns:a="http://schemas.openxmlformats.org/drawingml/2006/main">
                        <a:graphicData uri="http://schemas.microsoft.com/office/word/2010/wordprocessingShape">
                          <wps:wsp>
                            <wps:cNvCnPr/>
                            <wps:spPr>
                              <a:xfrm>
                                <a:off x="0" y="0"/>
                                <a:ext cx="95250" cy="219075"/>
                              </a:xfrm>
                              <a:prstGeom prst="line">
                                <a:avLst/>
                              </a:prstGeom>
                              <a:ln w="57150">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94BE53" id="直線コネクタ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2pt,297.4pt" to="185.7pt,3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" strokecolor="red" strokeweight="4.5pt">
                      <v:stroke joinstyle="miter"/>
                    </v:line>
                  </w:pict>
                </mc:Fallback>
              </mc:AlternateContent>
            </w:r>
            <w:r>
              <w:rPr>
                <w:rFonts w:ascii="ＭＳ ゴシック" w:eastAsia="ＭＳ ゴシック" w:hAnsi="ＭＳ ゴシック"/>
                <w:noProof/>
                <w:sz w:val="24"/>
                <w:szCs w:val="32"/>
              </w:rPr>
              <mc:AlternateContent>
                <mc:Choice Requires="wps">
                  <w:drawing>
                    <wp:anchor distT="0" distB="0" distL="114300" distR="114300" simplePos="0" relativeHeight="251665408" behindDoc="0" locked="0" layoutInCell="1" allowOverlap="1" wp14:anchorId="5FDA7E5F" wp14:editId="04A7BDDD">
                      <wp:simplePos x="0" y="0"/>
                      <wp:positionH relativeFrom="column">
                        <wp:posOffset>2022475</wp:posOffset>
                      </wp:positionH>
                      <wp:positionV relativeFrom="paragraph">
                        <wp:posOffset>4096385</wp:posOffset>
                      </wp:positionV>
                      <wp:extent cx="180975" cy="171450"/>
                      <wp:effectExtent l="19050" t="19050" r="47625" b="38100"/>
                      <wp:wrapNone/>
                      <wp:docPr id="42051469" name="フローチャート: 結合子 2"/>
                      <wp:cNvGraphicFramePr/>
                      <a:graphic xmlns:a="http://schemas.openxmlformats.org/drawingml/2006/main">
                        <a:graphicData uri="http://schemas.microsoft.com/office/word/2010/wordprocessingShape">
                          <wps:wsp>
                            <wps:cNvSpPr/>
                            <wps:spPr>
                              <a:xfrm>
                                <a:off x="0" y="0"/>
                                <a:ext cx="180975" cy="171450"/>
                              </a:xfrm>
                              <a:prstGeom prst="flowChartConnector">
                                <a:avLst/>
                              </a:prstGeom>
                              <a:noFill/>
                              <a:ln w="571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6196700"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2" o:spid="_x0000_s1026" type="#_x0000_t120" style="position:absolute;margin-left:159.25pt;margin-top:322.55pt;width:14.25pt;height:1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" filled="f" strokecolor="red" strokeweight="4.5pt">
                      <v:stroke joinstyle="miter"/>
                    </v:shape>
                  </w:pict>
                </mc:Fallback>
              </mc:AlternateContent>
            </w:r>
            <w:r>
              <w:rPr>
                <w:rFonts w:ascii="ＭＳ ゴシック" w:eastAsia="ＭＳ ゴシック" w:hAnsi="ＭＳ ゴシック"/>
                <w:noProof/>
                <w:sz w:val="24"/>
                <w:szCs w:val="32"/>
              </w:rPr>
              <mc:AlternateContent>
                <mc:Choice Requires="wps">
                  <w:drawing>
                    <wp:anchor distT="0" distB="0" distL="114300" distR="114300" simplePos="0" relativeHeight="251661312" behindDoc="0" locked="0" layoutInCell="1" allowOverlap="1" wp14:anchorId="10A69E4A" wp14:editId="011BEB5E">
                      <wp:simplePos x="0" y="0"/>
                      <wp:positionH relativeFrom="column">
                        <wp:posOffset>3367723</wp:posOffset>
                      </wp:positionH>
                      <wp:positionV relativeFrom="paragraph">
                        <wp:posOffset>1857375</wp:posOffset>
                      </wp:positionV>
                      <wp:extent cx="180975" cy="171450"/>
                      <wp:effectExtent l="19050" t="19050" r="47625" b="38100"/>
                      <wp:wrapNone/>
                      <wp:docPr id="1553484821" name="フローチャート: 結合子 2"/>
                      <wp:cNvGraphicFramePr/>
                      <a:graphic xmlns:a="http://schemas.openxmlformats.org/drawingml/2006/main">
                        <a:graphicData uri="http://schemas.microsoft.com/office/word/2010/wordprocessingShape">
                          <wps:wsp>
                            <wps:cNvSpPr/>
                            <wps:spPr>
                              <a:xfrm>
                                <a:off x="0" y="0"/>
                                <a:ext cx="180975" cy="171450"/>
                              </a:xfrm>
                              <a:prstGeom prst="flowChartConnector">
                                <a:avLst/>
                              </a:prstGeom>
                              <a:noFill/>
                              <a:ln w="571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69F07E" id="フローチャート: 結合子 2" o:spid="_x0000_s1026" type="#_x0000_t120" style="position:absolute;margin-left:265.2pt;margin-top:146.25pt;width:14.2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" filled="f" strokecolor="red" strokeweight="4.5pt">
                      <v:stroke joinstyle="miter"/>
                    </v:shape>
                  </w:pict>
                </mc:Fallback>
              </mc:AlternateContent>
            </w:r>
            <w:r>
              <w:rPr>
                <w:rFonts w:ascii="ＭＳ ゴシック" w:eastAsia="ＭＳ ゴシック" w:hAnsi="ＭＳ ゴシック"/>
                <w:noProof/>
                <w:sz w:val="24"/>
                <w:szCs w:val="32"/>
              </w:rPr>
              <w:drawing>
                <wp:anchor distT="0" distB="0" distL="114300" distR="114300" simplePos="0" relativeHeight="251660288" behindDoc="0" locked="0" layoutInCell="1" allowOverlap="1" wp14:anchorId="43B08F24" wp14:editId="664F82AD">
                  <wp:simplePos x="0" y="0"/>
                  <wp:positionH relativeFrom="column">
                    <wp:posOffset>485633</wp:posOffset>
                  </wp:positionH>
                  <wp:positionV relativeFrom="paragraph">
                    <wp:posOffset>40488</wp:posOffset>
                  </wp:positionV>
                  <wp:extent cx="4264925" cy="6038398"/>
                  <wp:effectExtent l="0" t="0" r="2540" b="635"/>
                  <wp:wrapNone/>
                  <wp:docPr id="77638927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4925" cy="6038398"/>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D12D465" w14:textId="6FAA9C8B" w:rsidR="009E4DAE" w:rsidRDefault="009E4DAE">
      <w:pPr>
        <w:rPr>
          <w:rFonts w:ascii="ＭＳ ゴシック" w:eastAsia="ＭＳ ゴシック" w:hAnsi="ＭＳ ゴシック"/>
          <w:sz w:val="24"/>
          <w:szCs w:val="32"/>
        </w:rPr>
      </w:pPr>
    </w:p>
    <w:p w14:paraId="7BF2D8C8" w14:textId="6FE6312F" w:rsidR="009E4DAE" w:rsidRDefault="00C7360A">
      <w:pPr>
        <w:rPr>
          <w:rFonts w:ascii="ＭＳ ゴシック" w:eastAsia="ＭＳ ゴシック" w:hAnsi="ＭＳ ゴシック"/>
          <w:sz w:val="24"/>
          <w:szCs w:val="32"/>
        </w:rPr>
      </w:pPr>
      <w:r>
        <w:rPr>
          <w:rFonts w:ascii="ＭＳ ゴシック" w:eastAsia="ＭＳ ゴシック" w:hAnsi="ＭＳ ゴシック" w:hint="eastAsia"/>
          <w:sz w:val="24"/>
          <w:szCs w:val="32"/>
        </w:rPr>
        <w:t xml:space="preserve">　イ　利用者の避難支援に必要な人数・車両台数</w:t>
      </w:r>
    </w:p>
    <w:tbl>
      <w:tblPr>
        <w:tblStyle w:val="aa"/>
        <w:tblW w:w="0" w:type="auto"/>
        <w:tblLook w:val="04A0" w:firstRow="1" w:lastRow="0" w:firstColumn="1" w:lastColumn="0" w:noHBand="0" w:noVBand="1"/>
      </w:tblPr>
      <w:tblGrid>
        <w:gridCol w:w="4247"/>
        <w:gridCol w:w="4247"/>
      </w:tblGrid>
      <w:tr w:rsidR="00C7360A" w14:paraId="1B0941CB" w14:textId="77777777">
        <w:tc>
          <w:tcPr>
            <w:tcW w:w="4247" w:type="dxa"/>
          </w:tcPr>
          <w:p w14:paraId="0FE5AE98" w14:textId="263D7247" w:rsidR="00C7360A" w:rsidRDefault="00C7360A" w:rsidP="00C7360A">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必要人数</w:t>
            </w:r>
          </w:p>
        </w:tc>
        <w:tc>
          <w:tcPr>
            <w:tcW w:w="4247" w:type="dxa"/>
          </w:tcPr>
          <w:p w14:paraId="7967B7F6" w14:textId="29F453C9" w:rsidR="00C7360A" w:rsidRDefault="00C7360A" w:rsidP="00C7360A">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車両台数</w:t>
            </w:r>
          </w:p>
        </w:tc>
      </w:tr>
      <w:tr w:rsidR="00C7360A" w14:paraId="068B32B5" w14:textId="77777777" w:rsidTr="00B9341C">
        <w:tc>
          <w:tcPr>
            <w:tcW w:w="4247" w:type="dxa"/>
            <w:shd w:val="clear" w:color="auto" w:fill="FAE2D5" w:themeFill="accent2" w:themeFillTint="33"/>
          </w:tcPr>
          <w:p w14:paraId="4D2DD21A" w14:textId="473089A9" w:rsidR="00C7360A" w:rsidRPr="00C7360A" w:rsidRDefault="00361B4B" w:rsidP="00361B4B">
            <w:pPr>
              <w:jc w:val="center"/>
              <w:rPr>
                <w:rFonts w:ascii="ＭＳ ゴシック" w:eastAsia="ＭＳ ゴシック" w:hAnsi="ＭＳ ゴシック"/>
                <w:sz w:val="36"/>
                <w:szCs w:val="44"/>
              </w:rPr>
            </w:pPr>
            <w:r>
              <w:rPr>
                <w:rFonts w:ascii="ＭＳ ゴシック" w:eastAsia="ＭＳ ゴシック" w:hAnsi="ＭＳ ゴシック" w:hint="eastAsia"/>
                <w:sz w:val="36"/>
                <w:szCs w:val="44"/>
              </w:rPr>
              <w:t>１５人</w:t>
            </w:r>
          </w:p>
        </w:tc>
        <w:tc>
          <w:tcPr>
            <w:tcW w:w="4247" w:type="dxa"/>
            <w:shd w:val="clear" w:color="auto" w:fill="FAE2D5" w:themeFill="accent2" w:themeFillTint="33"/>
          </w:tcPr>
          <w:p w14:paraId="79554CE2" w14:textId="77777777" w:rsidR="00361B4B" w:rsidRDefault="00361B4B" w:rsidP="00361B4B">
            <w:pPr>
              <w:jc w:val="center"/>
              <w:rPr>
                <w:rFonts w:ascii="ＭＳ ゴシック" w:eastAsia="ＭＳ ゴシック" w:hAnsi="ＭＳ ゴシック"/>
                <w:sz w:val="22"/>
                <w:szCs w:val="28"/>
              </w:rPr>
            </w:pPr>
            <w:r w:rsidRPr="00361B4B">
              <w:rPr>
                <w:rFonts w:ascii="ＭＳ ゴシック" w:eastAsia="ＭＳ ゴシック" w:hAnsi="ＭＳ ゴシック" w:hint="eastAsia"/>
                <w:sz w:val="22"/>
                <w:szCs w:val="28"/>
              </w:rPr>
              <w:t>乗用車１０台または</w:t>
            </w:r>
          </w:p>
          <w:p w14:paraId="71E2029D" w14:textId="3B8BB2C0" w:rsidR="00C7360A" w:rsidRPr="00C7360A" w:rsidRDefault="00361B4B" w:rsidP="00361B4B">
            <w:pPr>
              <w:jc w:val="center"/>
              <w:rPr>
                <w:rFonts w:ascii="ＭＳ ゴシック" w:eastAsia="ＭＳ ゴシック" w:hAnsi="ＭＳ ゴシック"/>
                <w:sz w:val="36"/>
                <w:szCs w:val="44"/>
              </w:rPr>
            </w:pPr>
            <w:r w:rsidRPr="00361B4B">
              <w:rPr>
                <w:rFonts w:ascii="ＭＳ ゴシック" w:eastAsia="ＭＳ ゴシック" w:hAnsi="ＭＳ ゴシック" w:hint="eastAsia"/>
                <w:sz w:val="22"/>
                <w:szCs w:val="28"/>
              </w:rPr>
              <w:t>マイクロバス１台</w:t>
            </w:r>
          </w:p>
        </w:tc>
      </w:tr>
    </w:tbl>
    <w:p w14:paraId="1D1C80EA" w14:textId="77777777" w:rsidR="009E4DAE" w:rsidRPr="00F3068A" w:rsidRDefault="009E4DAE">
      <w:pPr>
        <w:rPr>
          <w:rFonts w:ascii="ＭＳ ゴシック" w:eastAsia="ＭＳ ゴシック" w:hAnsi="ＭＳ ゴシック"/>
          <w:sz w:val="24"/>
          <w:szCs w:val="32"/>
        </w:rPr>
      </w:pPr>
    </w:p>
    <w:p w14:paraId="46C874BF" w14:textId="77777777" w:rsidR="00F3068A" w:rsidRPr="00F3068A" w:rsidRDefault="00F3068A">
      <w:pPr>
        <w:rPr>
          <w:rFonts w:ascii="ＭＳ ゴシック" w:eastAsia="ＭＳ ゴシック" w:hAnsi="ＭＳ ゴシック"/>
          <w:sz w:val="24"/>
          <w:szCs w:val="32"/>
        </w:rPr>
      </w:pPr>
    </w:p>
    <w:p w14:paraId="3D269720" w14:textId="2CC713B0" w:rsidR="00F3068A" w:rsidRPr="00F3068A" w:rsidRDefault="00C7360A">
      <w:pPr>
        <w:rPr>
          <w:rFonts w:ascii="ＭＳ ゴシック" w:eastAsia="ＭＳ ゴシック" w:hAnsi="ＭＳ ゴシック"/>
          <w:sz w:val="24"/>
          <w:szCs w:val="32"/>
        </w:rPr>
      </w:pPr>
      <w:r>
        <w:rPr>
          <w:rFonts w:ascii="ＭＳ ゴシック" w:eastAsia="ＭＳ ゴシック" w:hAnsi="ＭＳ ゴシック" w:hint="eastAsia"/>
          <w:sz w:val="24"/>
          <w:szCs w:val="32"/>
        </w:rPr>
        <w:lastRenderedPageBreak/>
        <w:t>４　避難の確保を図るための施設の整備に関する事項</w:t>
      </w:r>
    </w:p>
    <w:p w14:paraId="35970BE4" w14:textId="3BF46C81" w:rsidR="00F3068A" w:rsidRPr="00F3068A" w:rsidRDefault="00B9341C">
      <w:pPr>
        <w:rPr>
          <w:rFonts w:ascii="ＭＳ ゴシック" w:eastAsia="ＭＳ ゴシック" w:hAnsi="ＭＳ ゴシック"/>
          <w:sz w:val="24"/>
          <w:szCs w:val="32"/>
        </w:rPr>
      </w:pPr>
      <w:r>
        <w:rPr>
          <w:rFonts w:ascii="ＭＳ ゴシック" w:eastAsia="ＭＳ ゴシック" w:hAnsi="ＭＳ ゴシック" w:hint="eastAsia"/>
          <w:sz w:val="24"/>
          <w:szCs w:val="32"/>
        </w:rPr>
        <w:t xml:space="preserve">　ア　必要な機器・設備など</w:t>
      </w:r>
    </w:p>
    <w:tbl>
      <w:tblPr>
        <w:tblStyle w:val="aa"/>
        <w:tblW w:w="0" w:type="auto"/>
        <w:tblLook w:val="04A0" w:firstRow="1" w:lastRow="0" w:firstColumn="1" w:lastColumn="0" w:noHBand="0" w:noVBand="1"/>
      </w:tblPr>
      <w:tblGrid>
        <w:gridCol w:w="3681"/>
        <w:gridCol w:w="4813"/>
      </w:tblGrid>
      <w:tr w:rsidR="001B7F42" w14:paraId="78DC286C" w14:textId="77777777" w:rsidTr="00C4003E">
        <w:tc>
          <w:tcPr>
            <w:tcW w:w="3681" w:type="dxa"/>
            <w:vMerge w:val="restart"/>
          </w:tcPr>
          <w:p w14:paraId="76228758" w14:textId="77777777" w:rsidR="001B7F42" w:rsidRDefault="001B7F42" w:rsidP="00B9341C">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情報収集機器</w:t>
            </w:r>
          </w:p>
          <w:p w14:paraId="385DF10A" w14:textId="40B7A08F" w:rsidR="001B7F42" w:rsidRDefault="001B7F42" w:rsidP="00B9341C">
            <w:pPr>
              <w:jc w:val="center"/>
              <w:rPr>
                <w:rFonts w:ascii="ＭＳ ゴシック" w:eastAsia="ＭＳ ゴシック" w:hAnsi="ＭＳ ゴシック"/>
                <w:sz w:val="24"/>
                <w:szCs w:val="32"/>
              </w:rPr>
            </w:pPr>
            <w:r w:rsidRPr="00B9341C">
              <w:rPr>
                <w:rFonts w:ascii="ＭＳ ゴシック" w:eastAsia="ＭＳ ゴシック" w:hAnsi="ＭＳ ゴシック" w:hint="eastAsia"/>
                <w:sz w:val="14"/>
                <w:szCs w:val="18"/>
              </w:rPr>
              <w:t>（テレビ・スマホ・PC</w:t>
            </w:r>
            <w:r>
              <w:rPr>
                <w:rFonts w:ascii="ＭＳ ゴシック" w:eastAsia="ＭＳ ゴシック" w:hAnsi="ＭＳ ゴシック" w:hint="eastAsia"/>
                <w:sz w:val="14"/>
                <w:szCs w:val="18"/>
              </w:rPr>
              <w:t>・ラジオ</w:t>
            </w:r>
            <w:r w:rsidRPr="00B9341C">
              <w:rPr>
                <w:rFonts w:ascii="ＭＳ ゴシック" w:eastAsia="ＭＳ ゴシック" w:hAnsi="ＭＳ ゴシック" w:hint="eastAsia"/>
                <w:sz w:val="14"/>
                <w:szCs w:val="18"/>
              </w:rPr>
              <w:t>など）</w:t>
            </w:r>
          </w:p>
        </w:tc>
        <w:tc>
          <w:tcPr>
            <w:tcW w:w="4813" w:type="dxa"/>
            <w:shd w:val="clear" w:color="auto" w:fill="FAE2D5" w:themeFill="accent2" w:themeFillTint="33"/>
          </w:tcPr>
          <w:p w14:paraId="06F4CFFF" w14:textId="0F81B30A" w:rsidR="001B7F42" w:rsidRPr="001B7F42" w:rsidRDefault="00361B4B">
            <w:pPr>
              <w:rPr>
                <w:rFonts w:ascii="ＭＳ ゴシック" w:eastAsia="ＭＳ ゴシック" w:hAnsi="ＭＳ ゴシック"/>
                <w:sz w:val="36"/>
                <w:szCs w:val="44"/>
              </w:rPr>
            </w:pPr>
            <w:r>
              <w:rPr>
                <w:rFonts w:ascii="ＭＳ ゴシック" w:eastAsia="ＭＳ ゴシック" w:hAnsi="ＭＳ ゴシック" w:hint="eastAsia"/>
                <w:sz w:val="36"/>
                <w:szCs w:val="44"/>
              </w:rPr>
              <w:t>テレビ</w:t>
            </w:r>
          </w:p>
        </w:tc>
      </w:tr>
      <w:tr w:rsidR="001B7F42" w14:paraId="11C467F3" w14:textId="77777777" w:rsidTr="00C4003E">
        <w:tc>
          <w:tcPr>
            <w:tcW w:w="3681" w:type="dxa"/>
            <w:vMerge/>
          </w:tcPr>
          <w:p w14:paraId="5D89ACEC" w14:textId="77777777" w:rsidR="001B7F42" w:rsidRDefault="001B7F42" w:rsidP="00B9341C">
            <w:pPr>
              <w:jc w:val="center"/>
              <w:rPr>
                <w:rFonts w:ascii="ＭＳ ゴシック" w:eastAsia="ＭＳ ゴシック" w:hAnsi="ＭＳ ゴシック"/>
                <w:sz w:val="24"/>
                <w:szCs w:val="32"/>
              </w:rPr>
            </w:pPr>
          </w:p>
        </w:tc>
        <w:tc>
          <w:tcPr>
            <w:tcW w:w="4813" w:type="dxa"/>
            <w:shd w:val="clear" w:color="auto" w:fill="FAE2D5" w:themeFill="accent2" w:themeFillTint="33"/>
          </w:tcPr>
          <w:p w14:paraId="05BBD419" w14:textId="2E1C3485" w:rsidR="001B7F42" w:rsidRPr="001B7F42" w:rsidRDefault="00361B4B">
            <w:pPr>
              <w:rPr>
                <w:rFonts w:ascii="ＭＳ ゴシック" w:eastAsia="ＭＳ ゴシック" w:hAnsi="ＭＳ ゴシック"/>
                <w:sz w:val="36"/>
                <w:szCs w:val="44"/>
              </w:rPr>
            </w:pPr>
            <w:r>
              <w:rPr>
                <w:rFonts w:ascii="ＭＳ ゴシック" w:eastAsia="ＭＳ ゴシック" w:hAnsi="ＭＳ ゴシック" w:hint="eastAsia"/>
                <w:sz w:val="36"/>
                <w:szCs w:val="44"/>
              </w:rPr>
              <w:t>スマートフォン</w:t>
            </w:r>
          </w:p>
        </w:tc>
      </w:tr>
      <w:tr w:rsidR="001B7F42" w14:paraId="530E5E83" w14:textId="77777777" w:rsidTr="00C4003E">
        <w:tc>
          <w:tcPr>
            <w:tcW w:w="3681" w:type="dxa"/>
            <w:vMerge/>
          </w:tcPr>
          <w:p w14:paraId="2BDBB90E" w14:textId="77777777" w:rsidR="001B7F42" w:rsidRDefault="001B7F42" w:rsidP="00B9341C">
            <w:pPr>
              <w:jc w:val="center"/>
              <w:rPr>
                <w:rFonts w:ascii="ＭＳ ゴシック" w:eastAsia="ＭＳ ゴシック" w:hAnsi="ＭＳ ゴシック"/>
                <w:sz w:val="24"/>
                <w:szCs w:val="32"/>
              </w:rPr>
            </w:pPr>
          </w:p>
        </w:tc>
        <w:tc>
          <w:tcPr>
            <w:tcW w:w="4813" w:type="dxa"/>
            <w:shd w:val="clear" w:color="auto" w:fill="FAE2D5" w:themeFill="accent2" w:themeFillTint="33"/>
          </w:tcPr>
          <w:p w14:paraId="275716B1" w14:textId="2253F46C" w:rsidR="001B7F42" w:rsidRPr="001B7F42" w:rsidRDefault="00361B4B">
            <w:pPr>
              <w:rPr>
                <w:rFonts w:ascii="ＭＳ ゴシック" w:eastAsia="ＭＳ ゴシック" w:hAnsi="ＭＳ ゴシック"/>
                <w:sz w:val="36"/>
                <w:szCs w:val="44"/>
              </w:rPr>
            </w:pPr>
            <w:r>
              <w:rPr>
                <w:rFonts w:ascii="ＭＳ ゴシック" w:eastAsia="ＭＳ ゴシック" w:hAnsi="ＭＳ ゴシック" w:hint="eastAsia"/>
                <w:sz w:val="36"/>
                <w:szCs w:val="44"/>
              </w:rPr>
              <w:t>ラジオ</w:t>
            </w:r>
          </w:p>
        </w:tc>
      </w:tr>
      <w:tr w:rsidR="001B7F42" w14:paraId="7625A3A7" w14:textId="77777777" w:rsidTr="00C4003E">
        <w:tc>
          <w:tcPr>
            <w:tcW w:w="3681" w:type="dxa"/>
            <w:vMerge w:val="restart"/>
          </w:tcPr>
          <w:p w14:paraId="0E14AC0B" w14:textId="515EA616" w:rsidR="001B7F42" w:rsidRDefault="001B7F42" w:rsidP="00B9341C">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避難に必要な設備と数</w:t>
            </w:r>
          </w:p>
          <w:p w14:paraId="3107BFAE" w14:textId="74EB008B" w:rsidR="001B7F42" w:rsidRDefault="001B7F42" w:rsidP="00B9341C">
            <w:pPr>
              <w:jc w:val="center"/>
              <w:rPr>
                <w:rFonts w:ascii="ＭＳ ゴシック" w:eastAsia="ＭＳ ゴシック" w:hAnsi="ＭＳ ゴシック"/>
                <w:sz w:val="24"/>
                <w:szCs w:val="32"/>
              </w:rPr>
            </w:pPr>
            <w:r w:rsidRPr="00B9341C">
              <w:rPr>
                <w:rFonts w:ascii="ＭＳ ゴシック" w:eastAsia="ＭＳ ゴシック" w:hAnsi="ＭＳ ゴシック" w:hint="eastAsia"/>
                <w:sz w:val="14"/>
                <w:szCs w:val="18"/>
              </w:rPr>
              <w:t>（エレベーター・車いす</w:t>
            </w:r>
            <w:r>
              <w:rPr>
                <w:rFonts w:ascii="ＭＳ ゴシック" w:eastAsia="ＭＳ ゴシック" w:hAnsi="ＭＳ ゴシック" w:hint="eastAsia"/>
                <w:sz w:val="14"/>
                <w:szCs w:val="18"/>
              </w:rPr>
              <w:t>10台</w:t>
            </w:r>
            <w:r w:rsidRPr="00B9341C">
              <w:rPr>
                <w:rFonts w:ascii="ＭＳ ゴシック" w:eastAsia="ＭＳ ゴシック" w:hAnsi="ＭＳ ゴシック" w:hint="eastAsia"/>
                <w:sz w:val="14"/>
                <w:szCs w:val="18"/>
              </w:rPr>
              <w:t>など）</w:t>
            </w:r>
          </w:p>
        </w:tc>
        <w:tc>
          <w:tcPr>
            <w:tcW w:w="4813" w:type="dxa"/>
            <w:shd w:val="clear" w:color="auto" w:fill="FAE2D5" w:themeFill="accent2" w:themeFillTint="33"/>
          </w:tcPr>
          <w:p w14:paraId="11514736" w14:textId="11E8F19E" w:rsidR="001B7F42" w:rsidRPr="001B7F42" w:rsidRDefault="00361B4B">
            <w:pPr>
              <w:rPr>
                <w:rFonts w:ascii="ＭＳ ゴシック" w:eastAsia="ＭＳ ゴシック" w:hAnsi="ＭＳ ゴシック"/>
                <w:sz w:val="36"/>
                <w:szCs w:val="44"/>
              </w:rPr>
            </w:pPr>
            <w:r>
              <w:rPr>
                <w:rFonts w:ascii="ＭＳ ゴシック" w:eastAsia="ＭＳ ゴシック" w:hAnsi="ＭＳ ゴシック" w:hint="eastAsia"/>
                <w:sz w:val="36"/>
                <w:szCs w:val="44"/>
              </w:rPr>
              <w:t>エレベーター</w:t>
            </w:r>
          </w:p>
        </w:tc>
      </w:tr>
      <w:tr w:rsidR="001B7F42" w14:paraId="5942DADD" w14:textId="77777777" w:rsidTr="00C4003E">
        <w:tc>
          <w:tcPr>
            <w:tcW w:w="3681" w:type="dxa"/>
            <w:vMerge/>
          </w:tcPr>
          <w:p w14:paraId="072AC352" w14:textId="77777777" w:rsidR="001B7F42" w:rsidRDefault="001B7F42" w:rsidP="00B9341C">
            <w:pPr>
              <w:jc w:val="center"/>
              <w:rPr>
                <w:rFonts w:ascii="ＭＳ ゴシック" w:eastAsia="ＭＳ ゴシック" w:hAnsi="ＭＳ ゴシック"/>
                <w:sz w:val="24"/>
                <w:szCs w:val="32"/>
              </w:rPr>
            </w:pPr>
          </w:p>
        </w:tc>
        <w:tc>
          <w:tcPr>
            <w:tcW w:w="4813" w:type="dxa"/>
            <w:shd w:val="clear" w:color="auto" w:fill="FAE2D5" w:themeFill="accent2" w:themeFillTint="33"/>
          </w:tcPr>
          <w:p w14:paraId="0E93DAF0" w14:textId="2BEC8982" w:rsidR="001B7F42" w:rsidRPr="001B7F42" w:rsidRDefault="00361B4B">
            <w:pPr>
              <w:rPr>
                <w:rFonts w:ascii="ＭＳ ゴシック" w:eastAsia="ＭＳ ゴシック" w:hAnsi="ＭＳ ゴシック"/>
                <w:sz w:val="36"/>
                <w:szCs w:val="44"/>
              </w:rPr>
            </w:pPr>
            <w:r>
              <w:rPr>
                <w:rFonts w:ascii="ＭＳ ゴシック" w:eastAsia="ＭＳ ゴシック" w:hAnsi="ＭＳ ゴシック" w:hint="eastAsia"/>
                <w:sz w:val="36"/>
                <w:szCs w:val="44"/>
              </w:rPr>
              <w:t>車いす１０台</w:t>
            </w:r>
          </w:p>
        </w:tc>
      </w:tr>
      <w:tr w:rsidR="001B7F42" w14:paraId="559BC4A2" w14:textId="77777777" w:rsidTr="00C4003E">
        <w:tc>
          <w:tcPr>
            <w:tcW w:w="3681" w:type="dxa"/>
            <w:vMerge/>
          </w:tcPr>
          <w:p w14:paraId="145F2CDB" w14:textId="77777777" w:rsidR="001B7F42" w:rsidRDefault="001B7F42" w:rsidP="00B9341C">
            <w:pPr>
              <w:jc w:val="center"/>
              <w:rPr>
                <w:rFonts w:ascii="ＭＳ ゴシック" w:eastAsia="ＭＳ ゴシック" w:hAnsi="ＭＳ ゴシック"/>
                <w:sz w:val="24"/>
                <w:szCs w:val="32"/>
              </w:rPr>
            </w:pPr>
          </w:p>
        </w:tc>
        <w:tc>
          <w:tcPr>
            <w:tcW w:w="4813" w:type="dxa"/>
            <w:shd w:val="clear" w:color="auto" w:fill="FAE2D5" w:themeFill="accent2" w:themeFillTint="33"/>
          </w:tcPr>
          <w:p w14:paraId="2248957E" w14:textId="425C2784" w:rsidR="001B7F42" w:rsidRPr="001B7F42" w:rsidRDefault="00361B4B">
            <w:pPr>
              <w:rPr>
                <w:rFonts w:ascii="ＭＳ ゴシック" w:eastAsia="ＭＳ ゴシック" w:hAnsi="ＭＳ ゴシック"/>
                <w:sz w:val="36"/>
                <w:szCs w:val="44"/>
              </w:rPr>
            </w:pPr>
            <w:r>
              <w:rPr>
                <w:rFonts w:ascii="ＭＳ ゴシック" w:eastAsia="ＭＳ ゴシック" w:hAnsi="ＭＳ ゴシック" w:hint="eastAsia"/>
                <w:sz w:val="36"/>
                <w:szCs w:val="44"/>
              </w:rPr>
              <w:t>担架</w:t>
            </w:r>
          </w:p>
        </w:tc>
      </w:tr>
      <w:tr w:rsidR="001B7F42" w14:paraId="2CEB7EA4" w14:textId="77777777" w:rsidTr="00C4003E">
        <w:tc>
          <w:tcPr>
            <w:tcW w:w="3681" w:type="dxa"/>
            <w:vMerge w:val="restart"/>
          </w:tcPr>
          <w:p w14:paraId="5384645A" w14:textId="77777777" w:rsidR="001B7F42" w:rsidRDefault="001B7F42" w:rsidP="00B9341C">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夜間に備えた機器</w:t>
            </w:r>
          </w:p>
          <w:p w14:paraId="1D0430FC" w14:textId="357E3D29" w:rsidR="001B7F42" w:rsidRDefault="001B7F42" w:rsidP="00B9341C">
            <w:pPr>
              <w:jc w:val="center"/>
              <w:rPr>
                <w:rFonts w:ascii="ＭＳ ゴシック" w:eastAsia="ＭＳ ゴシック" w:hAnsi="ＭＳ ゴシック"/>
                <w:sz w:val="24"/>
                <w:szCs w:val="32"/>
              </w:rPr>
            </w:pPr>
            <w:r w:rsidRPr="001B7F42">
              <w:rPr>
                <w:rFonts w:ascii="ＭＳ ゴシック" w:eastAsia="ＭＳ ゴシック" w:hAnsi="ＭＳ ゴシック" w:hint="eastAsia"/>
                <w:sz w:val="14"/>
                <w:szCs w:val="18"/>
              </w:rPr>
              <w:t>（照明器具・誘導棒など）</w:t>
            </w:r>
          </w:p>
        </w:tc>
        <w:tc>
          <w:tcPr>
            <w:tcW w:w="4813" w:type="dxa"/>
            <w:shd w:val="clear" w:color="auto" w:fill="FAE2D5" w:themeFill="accent2" w:themeFillTint="33"/>
          </w:tcPr>
          <w:p w14:paraId="44D7FC01" w14:textId="1D2D35D0" w:rsidR="001B7F42" w:rsidRPr="001B7F42" w:rsidRDefault="00361B4B">
            <w:pPr>
              <w:rPr>
                <w:rFonts w:ascii="ＭＳ ゴシック" w:eastAsia="ＭＳ ゴシック" w:hAnsi="ＭＳ ゴシック"/>
                <w:sz w:val="36"/>
                <w:szCs w:val="44"/>
              </w:rPr>
            </w:pPr>
            <w:r>
              <w:rPr>
                <w:rFonts w:ascii="ＭＳ ゴシック" w:eastAsia="ＭＳ ゴシック" w:hAnsi="ＭＳ ゴシック" w:hint="eastAsia"/>
                <w:sz w:val="36"/>
                <w:szCs w:val="44"/>
              </w:rPr>
              <w:t>懐中電灯</w:t>
            </w:r>
          </w:p>
        </w:tc>
      </w:tr>
      <w:tr w:rsidR="001B7F42" w14:paraId="75253B7B" w14:textId="77777777" w:rsidTr="00C4003E">
        <w:tc>
          <w:tcPr>
            <w:tcW w:w="3681" w:type="dxa"/>
            <w:vMerge/>
          </w:tcPr>
          <w:p w14:paraId="69D64BD8" w14:textId="77777777" w:rsidR="001B7F42" w:rsidRDefault="001B7F42" w:rsidP="00B9341C">
            <w:pPr>
              <w:jc w:val="center"/>
              <w:rPr>
                <w:rFonts w:ascii="ＭＳ ゴシック" w:eastAsia="ＭＳ ゴシック" w:hAnsi="ＭＳ ゴシック"/>
                <w:sz w:val="24"/>
                <w:szCs w:val="32"/>
              </w:rPr>
            </w:pPr>
          </w:p>
        </w:tc>
        <w:tc>
          <w:tcPr>
            <w:tcW w:w="4813" w:type="dxa"/>
            <w:shd w:val="clear" w:color="auto" w:fill="FAE2D5" w:themeFill="accent2" w:themeFillTint="33"/>
          </w:tcPr>
          <w:p w14:paraId="5D287BE0" w14:textId="5404C542" w:rsidR="001B7F42" w:rsidRPr="001B7F42" w:rsidRDefault="00361B4B">
            <w:pPr>
              <w:rPr>
                <w:rFonts w:ascii="ＭＳ ゴシック" w:eastAsia="ＭＳ ゴシック" w:hAnsi="ＭＳ ゴシック"/>
                <w:sz w:val="36"/>
                <w:szCs w:val="44"/>
              </w:rPr>
            </w:pPr>
            <w:r>
              <w:rPr>
                <w:rFonts w:ascii="ＭＳ ゴシック" w:eastAsia="ＭＳ ゴシック" w:hAnsi="ＭＳ ゴシック" w:hint="eastAsia"/>
                <w:sz w:val="36"/>
                <w:szCs w:val="44"/>
              </w:rPr>
              <w:t>誘導棒</w:t>
            </w:r>
          </w:p>
        </w:tc>
      </w:tr>
      <w:tr w:rsidR="001B7F42" w14:paraId="0C5C728D" w14:textId="77777777" w:rsidTr="00C4003E">
        <w:tc>
          <w:tcPr>
            <w:tcW w:w="3681" w:type="dxa"/>
            <w:vMerge/>
          </w:tcPr>
          <w:p w14:paraId="2EA6B141" w14:textId="77777777" w:rsidR="001B7F42" w:rsidRDefault="001B7F42" w:rsidP="00B9341C">
            <w:pPr>
              <w:jc w:val="center"/>
              <w:rPr>
                <w:rFonts w:ascii="ＭＳ ゴシック" w:eastAsia="ＭＳ ゴシック" w:hAnsi="ＭＳ ゴシック"/>
                <w:sz w:val="24"/>
                <w:szCs w:val="32"/>
              </w:rPr>
            </w:pPr>
          </w:p>
        </w:tc>
        <w:tc>
          <w:tcPr>
            <w:tcW w:w="4813" w:type="dxa"/>
            <w:shd w:val="clear" w:color="auto" w:fill="FAE2D5" w:themeFill="accent2" w:themeFillTint="33"/>
          </w:tcPr>
          <w:p w14:paraId="4BEADE3C" w14:textId="4563324A" w:rsidR="001B7F42" w:rsidRPr="001B7F42" w:rsidRDefault="00361B4B">
            <w:pPr>
              <w:rPr>
                <w:rFonts w:ascii="ＭＳ ゴシック" w:eastAsia="ＭＳ ゴシック" w:hAnsi="ＭＳ ゴシック" w:hint="eastAsia"/>
                <w:sz w:val="36"/>
                <w:szCs w:val="44"/>
              </w:rPr>
            </w:pPr>
            <w:r>
              <w:rPr>
                <w:rFonts w:ascii="ＭＳ ゴシック" w:eastAsia="ＭＳ ゴシック" w:hAnsi="ＭＳ ゴシック" w:hint="eastAsia"/>
                <w:sz w:val="36"/>
                <w:szCs w:val="44"/>
              </w:rPr>
              <w:t>毛布・簡易ベッド</w:t>
            </w:r>
          </w:p>
        </w:tc>
      </w:tr>
      <w:tr w:rsidR="001B7F42" w14:paraId="6636E3EA" w14:textId="77777777" w:rsidTr="00C4003E">
        <w:tc>
          <w:tcPr>
            <w:tcW w:w="3681" w:type="dxa"/>
            <w:vMerge w:val="restart"/>
          </w:tcPr>
          <w:p w14:paraId="5674AC22" w14:textId="77777777" w:rsidR="001B7F42" w:rsidRDefault="001B7F42" w:rsidP="00B9341C">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防災用品・備蓄品</w:t>
            </w:r>
          </w:p>
          <w:p w14:paraId="35DBC2A3" w14:textId="77777777" w:rsidR="001B7F42" w:rsidRDefault="001B7F42" w:rsidP="00B9341C">
            <w:pPr>
              <w:jc w:val="center"/>
              <w:rPr>
                <w:rFonts w:ascii="ＭＳ ゴシック" w:eastAsia="ＭＳ ゴシック" w:hAnsi="ＭＳ ゴシック"/>
                <w:sz w:val="14"/>
                <w:szCs w:val="18"/>
              </w:rPr>
            </w:pPr>
            <w:r w:rsidRPr="001B7F42">
              <w:rPr>
                <w:rFonts w:ascii="ＭＳ ゴシック" w:eastAsia="ＭＳ ゴシック" w:hAnsi="ＭＳ ゴシック" w:hint="eastAsia"/>
                <w:sz w:val="14"/>
                <w:szCs w:val="18"/>
              </w:rPr>
              <w:t>（救急箱・ビブス・食料50食・水500㎖</w:t>
            </w:r>
            <w:r>
              <w:rPr>
                <w:rFonts w:ascii="ＭＳ ゴシック" w:eastAsia="ＭＳ ゴシック" w:hAnsi="ＭＳ ゴシック" w:hint="eastAsia"/>
                <w:sz w:val="14"/>
                <w:szCs w:val="18"/>
              </w:rPr>
              <w:t>100</w:t>
            </w:r>
            <w:r w:rsidRPr="001B7F42">
              <w:rPr>
                <w:rFonts w:ascii="ＭＳ ゴシック" w:eastAsia="ＭＳ ゴシック" w:hAnsi="ＭＳ ゴシック" w:hint="eastAsia"/>
                <w:sz w:val="14"/>
                <w:szCs w:val="18"/>
              </w:rPr>
              <w:t>本など）</w:t>
            </w:r>
          </w:p>
          <w:p w14:paraId="21D74B36" w14:textId="77777777" w:rsidR="003569F6" w:rsidRDefault="003569F6" w:rsidP="00B9341C">
            <w:pPr>
              <w:jc w:val="center"/>
              <w:rPr>
                <w:rFonts w:ascii="ＭＳ ゴシック" w:eastAsia="ＭＳ ゴシック" w:hAnsi="ＭＳ ゴシック"/>
                <w:sz w:val="14"/>
                <w:szCs w:val="18"/>
              </w:rPr>
            </w:pPr>
          </w:p>
          <w:p w14:paraId="037931C1" w14:textId="77777777" w:rsidR="003569F6" w:rsidRDefault="003569F6" w:rsidP="00B9341C">
            <w:pPr>
              <w:jc w:val="center"/>
              <w:rPr>
                <w:rFonts w:ascii="ＭＳ ゴシック" w:eastAsia="ＭＳ ゴシック" w:hAnsi="ＭＳ ゴシック"/>
                <w:sz w:val="14"/>
                <w:szCs w:val="18"/>
              </w:rPr>
            </w:pPr>
          </w:p>
          <w:p w14:paraId="6861B7D6" w14:textId="77777777" w:rsidR="003569F6" w:rsidRDefault="003569F6" w:rsidP="00B9341C">
            <w:pPr>
              <w:jc w:val="center"/>
              <w:rPr>
                <w:rFonts w:ascii="ＭＳ ゴシック" w:eastAsia="ＭＳ ゴシック" w:hAnsi="ＭＳ ゴシック"/>
                <w:sz w:val="14"/>
                <w:szCs w:val="18"/>
              </w:rPr>
            </w:pPr>
          </w:p>
          <w:p w14:paraId="4B51C3F3" w14:textId="77777777" w:rsidR="003569F6" w:rsidRDefault="003569F6" w:rsidP="00B9341C">
            <w:pPr>
              <w:jc w:val="center"/>
              <w:rPr>
                <w:rFonts w:ascii="ＭＳ ゴシック" w:eastAsia="ＭＳ ゴシック" w:hAnsi="ＭＳ ゴシック"/>
                <w:sz w:val="14"/>
                <w:szCs w:val="18"/>
              </w:rPr>
            </w:pPr>
          </w:p>
          <w:p w14:paraId="4A9C8F89" w14:textId="77777777" w:rsidR="003569F6" w:rsidRDefault="003569F6" w:rsidP="00B9341C">
            <w:pPr>
              <w:jc w:val="center"/>
              <w:rPr>
                <w:rFonts w:ascii="ＭＳ ゴシック" w:eastAsia="ＭＳ ゴシック" w:hAnsi="ＭＳ ゴシック"/>
                <w:sz w:val="14"/>
                <w:szCs w:val="18"/>
              </w:rPr>
            </w:pPr>
          </w:p>
          <w:p w14:paraId="44410C54" w14:textId="77777777" w:rsidR="003569F6" w:rsidRDefault="003569F6" w:rsidP="00B9341C">
            <w:pPr>
              <w:jc w:val="center"/>
              <w:rPr>
                <w:rFonts w:ascii="ＭＳ ゴシック" w:eastAsia="ＭＳ ゴシック" w:hAnsi="ＭＳ ゴシック"/>
                <w:sz w:val="14"/>
                <w:szCs w:val="18"/>
              </w:rPr>
            </w:pPr>
          </w:p>
          <w:p w14:paraId="4C56802D" w14:textId="77777777" w:rsidR="003569F6" w:rsidRDefault="003569F6" w:rsidP="00B9341C">
            <w:pPr>
              <w:jc w:val="center"/>
              <w:rPr>
                <w:rFonts w:ascii="ＭＳ ゴシック" w:eastAsia="ＭＳ ゴシック" w:hAnsi="ＭＳ ゴシック"/>
                <w:sz w:val="14"/>
                <w:szCs w:val="18"/>
              </w:rPr>
            </w:pPr>
          </w:p>
          <w:p w14:paraId="278B6B55" w14:textId="77777777" w:rsidR="003569F6" w:rsidRDefault="003569F6" w:rsidP="00B9341C">
            <w:pPr>
              <w:jc w:val="center"/>
              <w:rPr>
                <w:rFonts w:ascii="ＭＳ ゴシック" w:eastAsia="ＭＳ ゴシック" w:hAnsi="ＭＳ ゴシック"/>
                <w:sz w:val="14"/>
                <w:szCs w:val="18"/>
              </w:rPr>
            </w:pPr>
          </w:p>
          <w:p w14:paraId="0E816D47" w14:textId="77777777" w:rsidR="003569F6" w:rsidRDefault="003569F6" w:rsidP="00B9341C">
            <w:pPr>
              <w:jc w:val="center"/>
              <w:rPr>
                <w:rFonts w:ascii="ＭＳ ゴシック" w:eastAsia="ＭＳ ゴシック" w:hAnsi="ＭＳ ゴシック"/>
                <w:sz w:val="14"/>
                <w:szCs w:val="18"/>
              </w:rPr>
            </w:pPr>
          </w:p>
          <w:p w14:paraId="30117C07" w14:textId="77777777" w:rsidR="003569F6" w:rsidRDefault="003569F6" w:rsidP="00B9341C">
            <w:pPr>
              <w:jc w:val="center"/>
              <w:rPr>
                <w:rFonts w:ascii="ＭＳ ゴシック" w:eastAsia="ＭＳ ゴシック" w:hAnsi="ＭＳ ゴシック"/>
                <w:sz w:val="14"/>
                <w:szCs w:val="18"/>
              </w:rPr>
            </w:pPr>
          </w:p>
          <w:p w14:paraId="2A6161F7" w14:textId="77777777" w:rsidR="003569F6" w:rsidRDefault="003569F6" w:rsidP="00B9341C">
            <w:pPr>
              <w:jc w:val="center"/>
              <w:rPr>
                <w:rFonts w:ascii="ＭＳ ゴシック" w:eastAsia="ＭＳ ゴシック" w:hAnsi="ＭＳ ゴシック"/>
                <w:sz w:val="14"/>
                <w:szCs w:val="18"/>
              </w:rPr>
            </w:pPr>
          </w:p>
          <w:p w14:paraId="61662FF8" w14:textId="2CBAF524" w:rsidR="003569F6" w:rsidRDefault="003569F6" w:rsidP="003569F6">
            <w:pPr>
              <w:jc w:val="center"/>
              <w:rPr>
                <w:rFonts w:ascii="ＭＳ ゴシック" w:eastAsia="ＭＳ ゴシック" w:hAnsi="ＭＳ ゴシック"/>
                <w:sz w:val="24"/>
                <w:szCs w:val="32"/>
              </w:rPr>
            </w:pPr>
            <w:r w:rsidRPr="003569F6">
              <w:rPr>
                <w:rFonts w:ascii="ＭＳ ゴシック" w:eastAsia="ＭＳ ゴシック" w:hAnsi="ＭＳ ゴシック" w:hint="eastAsia"/>
                <w:sz w:val="18"/>
                <w:szCs w:val="21"/>
              </w:rPr>
              <w:t>※</w:t>
            </w:r>
            <w:r w:rsidR="000F3529">
              <w:rPr>
                <w:rFonts w:ascii="ＭＳ ゴシック" w:eastAsia="ＭＳ ゴシック" w:hAnsi="ＭＳ ゴシック" w:hint="eastAsia"/>
                <w:sz w:val="18"/>
                <w:szCs w:val="21"/>
              </w:rPr>
              <w:t>食料</w:t>
            </w:r>
            <w:r w:rsidRPr="003569F6">
              <w:rPr>
                <w:rFonts w:ascii="ＭＳ ゴシック" w:eastAsia="ＭＳ ゴシック" w:hAnsi="ＭＳ ゴシック" w:hint="eastAsia"/>
                <w:sz w:val="18"/>
                <w:szCs w:val="21"/>
              </w:rPr>
              <w:t>は１日３食</w:t>
            </w:r>
            <w:r>
              <w:rPr>
                <w:rFonts w:ascii="ＭＳ ゴシック" w:eastAsia="ＭＳ ゴシック" w:hAnsi="ＭＳ ゴシック" w:hint="eastAsia"/>
                <w:sz w:val="18"/>
                <w:szCs w:val="21"/>
              </w:rPr>
              <w:t>×</w:t>
            </w:r>
            <w:r w:rsidRPr="003569F6">
              <w:rPr>
                <w:rFonts w:ascii="ＭＳ ゴシック" w:eastAsia="ＭＳ ゴシック" w:hAnsi="ＭＳ ゴシック" w:hint="eastAsia"/>
                <w:sz w:val="18"/>
                <w:szCs w:val="21"/>
              </w:rPr>
              <w:t>３日分以上、飲料は１日３ℓ</w:t>
            </w:r>
            <w:r>
              <w:rPr>
                <w:rFonts w:ascii="ＭＳ ゴシック" w:eastAsia="ＭＳ ゴシック" w:hAnsi="ＭＳ ゴシック" w:hint="eastAsia"/>
                <w:sz w:val="18"/>
                <w:szCs w:val="21"/>
              </w:rPr>
              <w:t>×</w:t>
            </w:r>
            <w:r w:rsidRPr="003569F6">
              <w:rPr>
                <w:rFonts w:ascii="ＭＳ ゴシック" w:eastAsia="ＭＳ ゴシック" w:hAnsi="ＭＳ ゴシック" w:hint="eastAsia"/>
                <w:sz w:val="18"/>
                <w:szCs w:val="21"/>
              </w:rPr>
              <w:t>３日分以上を備蓄目標とする。</w:t>
            </w:r>
          </w:p>
        </w:tc>
        <w:tc>
          <w:tcPr>
            <w:tcW w:w="4813" w:type="dxa"/>
            <w:shd w:val="clear" w:color="auto" w:fill="FAE2D5" w:themeFill="accent2" w:themeFillTint="33"/>
          </w:tcPr>
          <w:p w14:paraId="284B277E" w14:textId="75A1DA62" w:rsidR="001B7F42" w:rsidRPr="001B7F42" w:rsidRDefault="00361B4B">
            <w:pPr>
              <w:rPr>
                <w:rFonts w:ascii="ＭＳ ゴシック" w:eastAsia="ＭＳ ゴシック" w:hAnsi="ＭＳ ゴシック"/>
                <w:sz w:val="36"/>
                <w:szCs w:val="44"/>
              </w:rPr>
            </w:pPr>
            <w:r>
              <w:rPr>
                <w:rFonts w:ascii="ＭＳ ゴシック" w:eastAsia="ＭＳ ゴシック" w:hAnsi="ＭＳ ゴシック" w:hint="eastAsia"/>
                <w:sz w:val="36"/>
                <w:szCs w:val="44"/>
              </w:rPr>
              <w:t>食料３０人分</w:t>
            </w:r>
          </w:p>
        </w:tc>
      </w:tr>
      <w:tr w:rsidR="001B7F42" w14:paraId="698615FE" w14:textId="77777777" w:rsidTr="00C4003E">
        <w:tc>
          <w:tcPr>
            <w:tcW w:w="3681" w:type="dxa"/>
            <w:vMerge/>
          </w:tcPr>
          <w:p w14:paraId="6FA363AE" w14:textId="77777777" w:rsidR="001B7F42" w:rsidRDefault="001B7F42" w:rsidP="00B9341C">
            <w:pPr>
              <w:jc w:val="center"/>
              <w:rPr>
                <w:rFonts w:ascii="ＭＳ ゴシック" w:eastAsia="ＭＳ ゴシック" w:hAnsi="ＭＳ ゴシック"/>
                <w:sz w:val="24"/>
                <w:szCs w:val="32"/>
              </w:rPr>
            </w:pPr>
          </w:p>
        </w:tc>
        <w:tc>
          <w:tcPr>
            <w:tcW w:w="4813" w:type="dxa"/>
            <w:shd w:val="clear" w:color="auto" w:fill="FAE2D5" w:themeFill="accent2" w:themeFillTint="33"/>
          </w:tcPr>
          <w:p w14:paraId="6A340A90" w14:textId="7DDCD243" w:rsidR="001B7F42" w:rsidRPr="001B7F42" w:rsidRDefault="00361B4B">
            <w:pPr>
              <w:rPr>
                <w:rFonts w:ascii="ＭＳ ゴシック" w:eastAsia="ＭＳ ゴシック" w:hAnsi="ＭＳ ゴシック"/>
                <w:sz w:val="36"/>
                <w:szCs w:val="44"/>
              </w:rPr>
            </w:pPr>
            <w:r>
              <w:rPr>
                <w:rFonts w:ascii="ＭＳ ゴシック" w:eastAsia="ＭＳ ゴシック" w:hAnsi="ＭＳ ゴシック" w:hint="eastAsia"/>
                <w:sz w:val="36"/>
                <w:szCs w:val="44"/>
              </w:rPr>
              <w:t>飲料３０人分</w:t>
            </w:r>
          </w:p>
        </w:tc>
      </w:tr>
      <w:tr w:rsidR="001B7F42" w14:paraId="3FDB9018" w14:textId="77777777" w:rsidTr="00C4003E">
        <w:tc>
          <w:tcPr>
            <w:tcW w:w="3681" w:type="dxa"/>
            <w:vMerge/>
          </w:tcPr>
          <w:p w14:paraId="26A2E263" w14:textId="77777777" w:rsidR="001B7F42" w:rsidRDefault="001B7F42" w:rsidP="00B9341C">
            <w:pPr>
              <w:jc w:val="center"/>
              <w:rPr>
                <w:rFonts w:ascii="ＭＳ ゴシック" w:eastAsia="ＭＳ ゴシック" w:hAnsi="ＭＳ ゴシック"/>
                <w:sz w:val="24"/>
                <w:szCs w:val="32"/>
              </w:rPr>
            </w:pPr>
          </w:p>
        </w:tc>
        <w:tc>
          <w:tcPr>
            <w:tcW w:w="4813" w:type="dxa"/>
            <w:shd w:val="clear" w:color="auto" w:fill="FAE2D5" w:themeFill="accent2" w:themeFillTint="33"/>
          </w:tcPr>
          <w:p w14:paraId="51D3A7DC" w14:textId="0DB9A6A4" w:rsidR="001B7F42" w:rsidRPr="001B7F42" w:rsidRDefault="000F3529">
            <w:pPr>
              <w:rPr>
                <w:rFonts w:ascii="ＭＳ ゴシック" w:eastAsia="ＭＳ ゴシック" w:hAnsi="ＭＳ ゴシック"/>
                <w:sz w:val="36"/>
                <w:szCs w:val="44"/>
              </w:rPr>
            </w:pPr>
            <w:r>
              <w:rPr>
                <w:rFonts w:ascii="ＭＳ ゴシック" w:eastAsia="ＭＳ ゴシック" w:hAnsi="ＭＳ ゴシック" w:hint="eastAsia"/>
                <w:sz w:val="36"/>
                <w:szCs w:val="44"/>
              </w:rPr>
              <w:t>ビブス</w:t>
            </w:r>
          </w:p>
        </w:tc>
      </w:tr>
      <w:tr w:rsidR="003569F6" w14:paraId="68F2E21C" w14:textId="77777777" w:rsidTr="00C4003E">
        <w:tc>
          <w:tcPr>
            <w:tcW w:w="3681" w:type="dxa"/>
            <w:vMerge/>
          </w:tcPr>
          <w:p w14:paraId="06D571C1" w14:textId="77777777" w:rsidR="003569F6" w:rsidRDefault="003569F6" w:rsidP="00B9341C">
            <w:pPr>
              <w:jc w:val="center"/>
              <w:rPr>
                <w:rFonts w:ascii="ＭＳ ゴシック" w:eastAsia="ＭＳ ゴシック" w:hAnsi="ＭＳ ゴシック"/>
                <w:sz w:val="24"/>
                <w:szCs w:val="32"/>
              </w:rPr>
            </w:pPr>
          </w:p>
        </w:tc>
        <w:tc>
          <w:tcPr>
            <w:tcW w:w="4813" w:type="dxa"/>
            <w:shd w:val="clear" w:color="auto" w:fill="FAE2D5" w:themeFill="accent2" w:themeFillTint="33"/>
          </w:tcPr>
          <w:p w14:paraId="4579B3C8" w14:textId="4EC6333C" w:rsidR="003569F6" w:rsidRPr="001B7F42" w:rsidRDefault="000F3529">
            <w:pPr>
              <w:rPr>
                <w:rFonts w:ascii="ＭＳ ゴシック" w:eastAsia="ＭＳ ゴシック" w:hAnsi="ＭＳ ゴシック"/>
                <w:sz w:val="36"/>
                <w:szCs w:val="44"/>
              </w:rPr>
            </w:pPr>
            <w:r>
              <w:rPr>
                <w:rFonts w:ascii="ＭＳ ゴシック" w:eastAsia="ＭＳ ゴシック" w:hAnsi="ＭＳ ゴシック" w:hint="eastAsia"/>
                <w:sz w:val="36"/>
                <w:szCs w:val="44"/>
              </w:rPr>
              <w:t>救急箱</w:t>
            </w:r>
          </w:p>
        </w:tc>
      </w:tr>
      <w:tr w:rsidR="003569F6" w14:paraId="772AA1D1" w14:textId="77777777" w:rsidTr="00C4003E">
        <w:tc>
          <w:tcPr>
            <w:tcW w:w="3681" w:type="dxa"/>
            <w:vMerge/>
          </w:tcPr>
          <w:p w14:paraId="4FCBBA66" w14:textId="77777777" w:rsidR="003569F6" w:rsidRDefault="003569F6" w:rsidP="00B9341C">
            <w:pPr>
              <w:jc w:val="center"/>
              <w:rPr>
                <w:rFonts w:ascii="ＭＳ ゴシック" w:eastAsia="ＭＳ ゴシック" w:hAnsi="ＭＳ ゴシック"/>
                <w:sz w:val="24"/>
                <w:szCs w:val="32"/>
              </w:rPr>
            </w:pPr>
          </w:p>
        </w:tc>
        <w:tc>
          <w:tcPr>
            <w:tcW w:w="4813" w:type="dxa"/>
            <w:shd w:val="clear" w:color="auto" w:fill="FAE2D5" w:themeFill="accent2" w:themeFillTint="33"/>
          </w:tcPr>
          <w:p w14:paraId="55BAB7D1" w14:textId="75443DC7" w:rsidR="003569F6" w:rsidRPr="001B7F42" w:rsidRDefault="000F3529">
            <w:pPr>
              <w:rPr>
                <w:rFonts w:ascii="ＭＳ ゴシック" w:eastAsia="ＭＳ ゴシック" w:hAnsi="ＭＳ ゴシック"/>
                <w:sz w:val="36"/>
                <w:szCs w:val="44"/>
              </w:rPr>
            </w:pPr>
            <w:r>
              <w:rPr>
                <w:rFonts w:ascii="ＭＳ ゴシック" w:eastAsia="ＭＳ ゴシック" w:hAnsi="ＭＳ ゴシック" w:hint="eastAsia"/>
                <w:sz w:val="36"/>
                <w:szCs w:val="44"/>
              </w:rPr>
              <w:t>ハンドマイク</w:t>
            </w:r>
          </w:p>
        </w:tc>
      </w:tr>
      <w:tr w:rsidR="003569F6" w14:paraId="752B08A1" w14:textId="77777777" w:rsidTr="00C4003E">
        <w:tc>
          <w:tcPr>
            <w:tcW w:w="3681" w:type="dxa"/>
            <w:vMerge/>
          </w:tcPr>
          <w:p w14:paraId="462AF00C" w14:textId="77777777" w:rsidR="003569F6" w:rsidRDefault="003569F6" w:rsidP="00B9341C">
            <w:pPr>
              <w:jc w:val="center"/>
              <w:rPr>
                <w:rFonts w:ascii="ＭＳ ゴシック" w:eastAsia="ＭＳ ゴシック" w:hAnsi="ＭＳ ゴシック"/>
                <w:sz w:val="24"/>
                <w:szCs w:val="32"/>
              </w:rPr>
            </w:pPr>
          </w:p>
        </w:tc>
        <w:tc>
          <w:tcPr>
            <w:tcW w:w="4813" w:type="dxa"/>
            <w:shd w:val="clear" w:color="auto" w:fill="FAE2D5" w:themeFill="accent2" w:themeFillTint="33"/>
          </w:tcPr>
          <w:p w14:paraId="7847CA5B" w14:textId="4DC5E477" w:rsidR="003569F6" w:rsidRPr="001B7F42" w:rsidRDefault="000F3529">
            <w:pPr>
              <w:rPr>
                <w:rFonts w:ascii="ＭＳ ゴシック" w:eastAsia="ＭＳ ゴシック" w:hAnsi="ＭＳ ゴシック"/>
                <w:sz w:val="36"/>
                <w:szCs w:val="44"/>
              </w:rPr>
            </w:pPr>
            <w:r>
              <w:rPr>
                <w:rFonts w:ascii="ＭＳ ゴシック" w:eastAsia="ＭＳ ゴシック" w:hAnsi="ＭＳ ゴシック" w:hint="eastAsia"/>
                <w:sz w:val="36"/>
                <w:szCs w:val="44"/>
              </w:rPr>
              <w:t>施設利用者名簿</w:t>
            </w:r>
          </w:p>
        </w:tc>
      </w:tr>
      <w:tr w:rsidR="00775B20" w14:paraId="31593601" w14:textId="77777777" w:rsidTr="00C4003E">
        <w:tc>
          <w:tcPr>
            <w:tcW w:w="3681" w:type="dxa"/>
            <w:vMerge/>
          </w:tcPr>
          <w:p w14:paraId="75CE5DF9" w14:textId="77777777" w:rsidR="00775B20" w:rsidRDefault="00775B20" w:rsidP="00B9341C">
            <w:pPr>
              <w:jc w:val="center"/>
              <w:rPr>
                <w:rFonts w:ascii="ＭＳ ゴシック" w:eastAsia="ＭＳ ゴシック" w:hAnsi="ＭＳ ゴシック"/>
                <w:sz w:val="24"/>
                <w:szCs w:val="32"/>
              </w:rPr>
            </w:pPr>
          </w:p>
        </w:tc>
        <w:tc>
          <w:tcPr>
            <w:tcW w:w="4813" w:type="dxa"/>
            <w:shd w:val="clear" w:color="auto" w:fill="FAE2D5" w:themeFill="accent2" w:themeFillTint="33"/>
          </w:tcPr>
          <w:p w14:paraId="08F81C10" w14:textId="1912454A" w:rsidR="00775B20" w:rsidRPr="001B7F42" w:rsidRDefault="000F3529">
            <w:pPr>
              <w:rPr>
                <w:rFonts w:ascii="ＭＳ ゴシック" w:eastAsia="ＭＳ ゴシック" w:hAnsi="ＭＳ ゴシック"/>
                <w:sz w:val="36"/>
                <w:szCs w:val="44"/>
              </w:rPr>
            </w:pPr>
            <w:r>
              <w:rPr>
                <w:rFonts w:ascii="ＭＳ ゴシック" w:eastAsia="ＭＳ ゴシック" w:hAnsi="ＭＳ ゴシック" w:hint="eastAsia"/>
                <w:sz w:val="36"/>
                <w:szCs w:val="44"/>
              </w:rPr>
              <w:t>雨具・ライフジャケット</w:t>
            </w:r>
          </w:p>
        </w:tc>
      </w:tr>
      <w:tr w:rsidR="001B7F42" w14:paraId="704C48C9" w14:textId="77777777" w:rsidTr="00C4003E">
        <w:tc>
          <w:tcPr>
            <w:tcW w:w="3681" w:type="dxa"/>
            <w:vMerge/>
          </w:tcPr>
          <w:p w14:paraId="04179073" w14:textId="77777777" w:rsidR="001B7F42" w:rsidRDefault="001B7F42" w:rsidP="00B9341C">
            <w:pPr>
              <w:jc w:val="center"/>
              <w:rPr>
                <w:rFonts w:ascii="ＭＳ ゴシック" w:eastAsia="ＭＳ ゴシック" w:hAnsi="ＭＳ ゴシック"/>
                <w:sz w:val="24"/>
                <w:szCs w:val="32"/>
              </w:rPr>
            </w:pPr>
          </w:p>
        </w:tc>
        <w:tc>
          <w:tcPr>
            <w:tcW w:w="4813" w:type="dxa"/>
            <w:shd w:val="clear" w:color="auto" w:fill="FAE2D5" w:themeFill="accent2" w:themeFillTint="33"/>
          </w:tcPr>
          <w:p w14:paraId="170D3238" w14:textId="194810AE" w:rsidR="001B7F42" w:rsidRPr="001B7F42" w:rsidRDefault="000F3529">
            <w:pPr>
              <w:rPr>
                <w:rFonts w:ascii="ＭＳ ゴシック" w:eastAsia="ＭＳ ゴシック" w:hAnsi="ＭＳ ゴシック"/>
                <w:sz w:val="36"/>
                <w:szCs w:val="44"/>
              </w:rPr>
            </w:pPr>
            <w:r>
              <w:rPr>
                <w:rFonts w:ascii="ＭＳ ゴシック" w:eastAsia="ＭＳ ゴシック" w:hAnsi="ＭＳ ゴシック" w:hint="eastAsia"/>
                <w:sz w:val="36"/>
                <w:szCs w:val="44"/>
              </w:rPr>
              <w:t>ヘルメット</w:t>
            </w:r>
          </w:p>
        </w:tc>
      </w:tr>
    </w:tbl>
    <w:p w14:paraId="3FE01BEF" w14:textId="7B82DB94" w:rsidR="00F3068A" w:rsidRDefault="003569F6">
      <w:pPr>
        <w:rPr>
          <w:rFonts w:ascii="ＭＳ ゴシック" w:eastAsia="ＭＳ ゴシック" w:hAnsi="ＭＳ ゴシック"/>
          <w:sz w:val="24"/>
          <w:szCs w:val="32"/>
        </w:rPr>
      </w:pPr>
      <w:r>
        <w:rPr>
          <w:rFonts w:ascii="ＭＳ ゴシック" w:eastAsia="ＭＳ ゴシック" w:hAnsi="ＭＳ ゴシック" w:hint="eastAsia"/>
          <w:sz w:val="24"/>
          <w:szCs w:val="32"/>
        </w:rPr>
        <w:lastRenderedPageBreak/>
        <w:t>５　防災教育及び訓練の実施に関する事項</w:t>
      </w:r>
    </w:p>
    <w:p w14:paraId="7C4E956D" w14:textId="5152503F" w:rsidR="003569F6" w:rsidRDefault="003569F6">
      <w:pPr>
        <w:rPr>
          <w:rFonts w:ascii="ＭＳ ゴシック" w:eastAsia="ＭＳ ゴシック" w:hAnsi="ＭＳ ゴシック"/>
          <w:sz w:val="24"/>
          <w:szCs w:val="32"/>
        </w:rPr>
      </w:pPr>
      <w:r>
        <w:rPr>
          <w:rFonts w:ascii="ＭＳ ゴシック" w:eastAsia="ＭＳ ゴシック" w:hAnsi="ＭＳ ゴシック" w:hint="eastAsia"/>
          <w:sz w:val="24"/>
          <w:szCs w:val="32"/>
        </w:rPr>
        <w:t xml:space="preserve">　ア　訓練の実施予定</w:t>
      </w:r>
    </w:p>
    <w:tbl>
      <w:tblPr>
        <w:tblStyle w:val="aa"/>
        <w:tblW w:w="0" w:type="auto"/>
        <w:tblLook w:val="04A0" w:firstRow="1" w:lastRow="0" w:firstColumn="1" w:lastColumn="0" w:noHBand="0" w:noVBand="1"/>
      </w:tblPr>
      <w:tblGrid>
        <w:gridCol w:w="3823"/>
        <w:gridCol w:w="4671"/>
      </w:tblGrid>
      <w:tr w:rsidR="003569F6" w14:paraId="736FD00A" w14:textId="77777777" w:rsidTr="00C4003E">
        <w:tc>
          <w:tcPr>
            <w:tcW w:w="3823" w:type="dxa"/>
          </w:tcPr>
          <w:p w14:paraId="01D1BF47" w14:textId="77777777" w:rsidR="00923A63" w:rsidRDefault="003569F6" w:rsidP="00923A63">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訓練の実施予定</w:t>
            </w:r>
          </w:p>
          <w:p w14:paraId="7E7362DF" w14:textId="72DADC97" w:rsidR="003569F6" w:rsidRDefault="003569F6" w:rsidP="00923A63">
            <w:pPr>
              <w:jc w:val="center"/>
              <w:rPr>
                <w:rFonts w:ascii="ＭＳ ゴシック" w:eastAsia="ＭＳ ゴシック" w:hAnsi="ＭＳ ゴシック"/>
                <w:sz w:val="24"/>
                <w:szCs w:val="32"/>
              </w:rPr>
            </w:pPr>
            <w:r w:rsidRPr="003569F6">
              <w:rPr>
                <w:rFonts w:ascii="ＭＳ ゴシック" w:eastAsia="ＭＳ ゴシック" w:hAnsi="ＭＳ ゴシック" w:hint="eastAsia"/>
                <w:sz w:val="14"/>
                <w:szCs w:val="18"/>
              </w:rPr>
              <w:t>（年に１回</w:t>
            </w:r>
            <w:r w:rsidR="00522BC5">
              <w:rPr>
                <w:rFonts w:ascii="ＭＳ ゴシック" w:eastAsia="ＭＳ ゴシック" w:hAnsi="ＭＳ ゴシック" w:hint="eastAsia"/>
                <w:sz w:val="14"/>
                <w:szCs w:val="18"/>
              </w:rPr>
              <w:t>、１０月に避難誘導訓練</w:t>
            </w:r>
            <w:r w:rsidRPr="003569F6">
              <w:rPr>
                <w:rFonts w:ascii="ＭＳ ゴシック" w:eastAsia="ＭＳ ゴシック" w:hAnsi="ＭＳ ゴシック" w:hint="eastAsia"/>
                <w:sz w:val="14"/>
                <w:szCs w:val="18"/>
              </w:rPr>
              <w:t>など）</w:t>
            </w:r>
          </w:p>
        </w:tc>
        <w:tc>
          <w:tcPr>
            <w:tcW w:w="4671" w:type="dxa"/>
            <w:shd w:val="clear" w:color="auto" w:fill="FAE2D5" w:themeFill="accent2" w:themeFillTint="33"/>
          </w:tcPr>
          <w:p w14:paraId="6DF75872" w14:textId="4508F065" w:rsidR="000F3529" w:rsidRDefault="000F3529">
            <w:pPr>
              <w:rPr>
                <w:rFonts w:ascii="ＭＳ ゴシック" w:eastAsia="ＭＳ ゴシック" w:hAnsi="ＭＳ ゴシック" w:hint="eastAsia"/>
                <w:sz w:val="36"/>
                <w:szCs w:val="44"/>
              </w:rPr>
            </w:pPr>
            <w:r>
              <w:rPr>
                <w:rFonts w:ascii="ＭＳ ゴシック" w:eastAsia="ＭＳ ゴシック" w:hAnsi="ＭＳ ゴシック" w:hint="eastAsia"/>
                <w:sz w:val="36"/>
                <w:szCs w:val="44"/>
              </w:rPr>
              <w:t>年に１回</w:t>
            </w:r>
          </w:p>
          <w:p w14:paraId="21A59FEF" w14:textId="0BCA60FC" w:rsidR="003569F6" w:rsidRDefault="000F3529">
            <w:pPr>
              <w:rPr>
                <w:rFonts w:ascii="ＭＳ ゴシック" w:eastAsia="ＭＳ ゴシック" w:hAnsi="ＭＳ ゴシック"/>
                <w:sz w:val="36"/>
                <w:szCs w:val="44"/>
              </w:rPr>
            </w:pPr>
            <w:r>
              <w:rPr>
                <w:rFonts w:ascii="ＭＳ ゴシック" w:eastAsia="ＭＳ ゴシック" w:hAnsi="ＭＳ ゴシック" w:hint="eastAsia"/>
                <w:sz w:val="36"/>
                <w:szCs w:val="44"/>
              </w:rPr>
              <w:t>１０月に避難誘導訓練</w:t>
            </w:r>
          </w:p>
          <w:p w14:paraId="2BA4FC4D" w14:textId="67E09A57" w:rsidR="00923A63" w:rsidRPr="003569F6" w:rsidRDefault="00923A63">
            <w:pPr>
              <w:rPr>
                <w:rFonts w:ascii="ＭＳ ゴシック" w:eastAsia="ＭＳ ゴシック" w:hAnsi="ＭＳ ゴシック" w:hint="eastAsia"/>
                <w:sz w:val="36"/>
                <w:szCs w:val="44"/>
              </w:rPr>
            </w:pPr>
          </w:p>
        </w:tc>
      </w:tr>
      <w:tr w:rsidR="003569F6" w14:paraId="3FABAB7C" w14:textId="77777777" w:rsidTr="00C4003E">
        <w:tc>
          <w:tcPr>
            <w:tcW w:w="3823" w:type="dxa"/>
          </w:tcPr>
          <w:p w14:paraId="33B4A927" w14:textId="77777777" w:rsidR="00923A63" w:rsidRDefault="003569F6" w:rsidP="00923A63">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訓練の指揮者</w:t>
            </w:r>
          </w:p>
          <w:p w14:paraId="7A5AC3D7" w14:textId="66A3C475" w:rsidR="003569F6" w:rsidRDefault="003569F6" w:rsidP="00923A63">
            <w:pPr>
              <w:jc w:val="center"/>
              <w:rPr>
                <w:rFonts w:ascii="ＭＳ ゴシック" w:eastAsia="ＭＳ ゴシック" w:hAnsi="ＭＳ ゴシック"/>
                <w:sz w:val="24"/>
                <w:szCs w:val="32"/>
              </w:rPr>
            </w:pPr>
            <w:r w:rsidRPr="003569F6">
              <w:rPr>
                <w:rFonts w:ascii="ＭＳ ゴシック" w:eastAsia="ＭＳ ゴシック" w:hAnsi="ＭＳ ゴシック" w:hint="eastAsia"/>
                <w:sz w:val="14"/>
                <w:szCs w:val="18"/>
              </w:rPr>
              <w:t>（施設管理者など）</w:t>
            </w:r>
          </w:p>
        </w:tc>
        <w:tc>
          <w:tcPr>
            <w:tcW w:w="4671" w:type="dxa"/>
            <w:shd w:val="clear" w:color="auto" w:fill="FAE2D5" w:themeFill="accent2" w:themeFillTint="33"/>
          </w:tcPr>
          <w:p w14:paraId="07180605" w14:textId="5C44DF9E" w:rsidR="003569F6" w:rsidRPr="003569F6" w:rsidRDefault="000F3529">
            <w:pPr>
              <w:rPr>
                <w:rFonts w:ascii="ＭＳ ゴシック" w:eastAsia="ＭＳ ゴシック" w:hAnsi="ＭＳ ゴシック"/>
                <w:sz w:val="36"/>
                <w:szCs w:val="44"/>
              </w:rPr>
            </w:pPr>
            <w:r>
              <w:rPr>
                <w:rFonts w:ascii="ＭＳ ゴシック" w:eastAsia="ＭＳ ゴシック" w:hAnsi="ＭＳ ゴシック" w:hint="eastAsia"/>
                <w:sz w:val="36"/>
                <w:szCs w:val="44"/>
              </w:rPr>
              <w:t>施設管理者</w:t>
            </w:r>
          </w:p>
        </w:tc>
      </w:tr>
      <w:tr w:rsidR="00D8347A" w14:paraId="5D80EB0F" w14:textId="77777777" w:rsidTr="00C4003E">
        <w:tc>
          <w:tcPr>
            <w:tcW w:w="3823" w:type="dxa"/>
          </w:tcPr>
          <w:p w14:paraId="0A402842" w14:textId="77777777" w:rsidR="00D8347A" w:rsidRDefault="00D8347A" w:rsidP="00923A63">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訓練の内容</w:t>
            </w:r>
          </w:p>
          <w:p w14:paraId="412DAD5C" w14:textId="73EA362A" w:rsidR="00D8347A" w:rsidRDefault="00D8347A" w:rsidP="00923A63">
            <w:pPr>
              <w:jc w:val="center"/>
              <w:rPr>
                <w:rFonts w:ascii="ＭＳ ゴシック" w:eastAsia="ＭＳ ゴシック" w:hAnsi="ＭＳ ゴシック"/>
                <w:sz w:val="24"/>
                <w:szCs w:val="32"/>
              </w:rPr>
            </w:pPr>
            <w:r w:rsidRPr="00D8347A">
              <w:rPr>
                <w:rFonts w:ascii="ＭＳ ゴシック" w:eastAsia="ＭＳ ゴシック" w:hAnsi="ＭＳ ゴシック" w:hint="eastAsia"/>
                <w:sz w:val="14"/>
                <w:szCs w:val="18"/>
              </w:rPr>
              <w:t>（情報伝達訓練・災害時を想定した避難訓練など）</w:t>
            </w:r>
          </w:p>
        </w:tc>
        <w:tc>
          <w:tcPr>
            <w:tcW w:w="4671" w:type="dxa"/>
            <w:shd w:val="clear" w:color="auto" w:fill="FAE2D5" w:themeFill="accent2" w:themeFillTint="33"/>
          </w:tcPr>
          <w:p w14:paraId="106067F5" w14:textId="4FD26BE9" w:rsidR="00D8347A" w:rsidRPr="003569F6" w:rsidRDefault="000F3529">
            <w:pPr>
              <w:rPr>
                <w:rFonts w:ascii="ＭＳ ゴシック" w:eastAsia="ＭＳ ゴシック" w:hAnsi="ＭＳ ゴシック"/>
                <w:sz w:val="36"/>
                <w:szCs w:val="44"/>
              </w:rPr>
            </w:pPr>
            <w:r>
              <w:rPr>
                <w:rFonts w:ascii="ＭＳ ゴシック" w:eastAsia="ＭＳ ゴシック" w:hAnsi="ＭＳ ゴシック" w:hint="eastAsia"/>
                <w:sz w:val="36"/>
                <w:szCs w:val="44"/>
              </w:rPr>
              <w:t>災害時を想定した避難訓練</w:t>
            </w:r>
          </w:p>
        </w:tc>
      </w:tr>
    </w:tbl>
    <w:p w14:paraId="131BDEA5" w14:textId="6D7B015A" w:rsidR="003569F6" w:rsidRDefault="003569F6" w:rsidP="003569F6">
      <w:pPr>
        <w:jc w:val="right"/>
        <w:rPr>
          <w:rFonts w:ascii="ＭＳ ゴシック" w:eastAsia="ＭＳ ゴシック" w:hAnsi="ＭＳ ゴシック"/>
          <w:sz w:val="24"/>
          <w:szCs w:val="32"/>
        </w:rPr>
      </w:pPr>
      <w:r>
        <w:rPr>
          <w:rFonts w:ascii="ＭＳ ゴシック" w:eastAsia="ＭＳ ゴシック" w:hAnsi="ＭＳ ゴシック" w:hint="eastAsia"/>
          <w:sz w:val="24"/>
          <w:szCs w:val="32"/>
        </w:rPr>
        <w:t>※訓練時、</w:t>
      </w:r>
      <w:r w:rsidR="00D8347A">
        <w:rPr>
          <w:rFonts w:ascii="ＭＳ ゴシック" w:eastAsia="ＭＳ ゴシック" w:hAnsi="ＭＳ ゴシック" w:hint="eastAsia"/>
          <w:sz w:val="24"/>
          <w:szCs w:val="32"/>
        </w:rPr>
        <w:t>避難確保計画の内容を職員・利用者家族などに周知する</w:t>
      </w:r>
    </w:p>
    <w:p w14:paraId="4B60CC09" w14:textId="4166D8B6" w:rsidR="00D913AC" w:rsidRDefault="00D913AC" w:rsidP="003569F6">
      <w:pPr>
        <w:jc w:val="right"/>
        <w:rPr>
          <w:rFonts w:ascii="ＭＳ ゴシック" w:eastAsia="ＭＳ ゴシック" w:hAnsi="ＭＳ ゴシック"/>
          <w:sz w:val="24"/>
          <w:szCs w:val="32"/>
        </w:rPr>
      </w:pPr>
      <w:r>
        <w:rPr>
          <w:rFonts w:ascii="ＭＳ ゴシック" w:eastAsia="ＭＳ ゴシック" w:hAnsi="ＭＳ ゴシック" w:hint="eastAsia"/>
          <w:sz w:val="24"/>
          <w:szCs w:val="32"/>
        </w:rPr>
        <w:t>※訓練</w:t>
      </w:r>
      <w:r w:rsidR="00C4003E">
        <w:rPr>
          <w:rFonts w:ascii="ＭＳ ゴシック" w:eastAsia="ＭＳ ゴシック" w:hAnsi="ＭＳ ゴシック" w:hint="eastAsia"/>
          <w:sz w:val="24"/>
          <w:szCs w:val="32"/>
        </w:rPr>
        <w:t>で得られた教訓等を踏まえ、必要に応じて計画見直しを行う</w:t>
      </w:r>
    </w:p>
    <w:p w14:paraId="62EC67E3" w14:textId="5E15EF6A" w:rsidR="00D8347A" w:rsidRDefault="00D8347A" w:rsidP="003569F6">
      <w:pPr>
        <w:pBdr>
          <w:bottom w:val="single" w:sz="6" w:space="1" w:color="auto"/>
        </w:pBdr>
        <w:jc w:val="right"/>
        <w:rPr>
          <w:rFonts w:ascii="ＭＳ ゴシック" w:eastAsia="ＭＳ ゴシック" w:hAnsi="ＭＳ ゴシック"/>
          <w:sz w:val="24"/>
          <w:szCs w:val="32"/>
        </w:rPr>
      </w:pPr>
    </w:p>
    <w:p w14:paraId="3B7FDA3E" w14:textId="77777777" w:rsidR="00D92FAA" w:rsidRDefault="00D92FAA" w:rsidP="003569F6">
      <w:pPr>
        <w:pBdr>
          <w:bottom w:val="single" w:sz="6" w:space="1" w:color="auto"/>
        </w:pBdr>
        <w:jc w:val="right"/>
        <w:rPr>
          <w:rFonts w:ascii="ＭＳ ゴシック" w:eastAsia="ＭＳ ゴシック" w:hAnsi="ＭＳ ゴシック"/>
          <w:sz w:val="24"/>
          <w:szCs w:val="32"/>
        </w:rPr>
      </w:pPr>
    </w:p>
    <w:p w14:paraId="3B2F76E3" w14:textId="77777777" w:rsidR="00D92FAA" w:rsidRDefault="00D92FAA" w:rsidP="003569F6">
      <w:pPr>
        <w:pBdr>
          <w:bottom w:val="single" w:sz="6" w:space="1" w:color="auto"/>
        </w:pBdr>
        <w:jc w:val="right"/>
        <w:rPr>
          <w:rFonts w:ascii="ＭＳ ゴシック" w:eastAsia="ＭＳ ゴシック" w:hAnsi="ＭＳ ゴシック"/>
          <w:sz w:val="24"/>
          <w:szCs w:val="32"/>
        </w:rPr>
      </w:pPr>
    </w:p>
    <w:p w14:paraId="0732CE1F" w14:textId="77777777" w:rsidR="00CF50C1" w:rsidRDefault="00CF50C1" w:rsidP="003569F6">
      <w:pPr>
        <w:jc w:val="right"/>
        <w:rPr>
          <w:rFonts w:ascii="ＭＳ ゴシック" w:eastAsia="ＭＳ ゴシック" w:hAnsi="ＭＳ ゴシック"/>
          <w:sz w:val="24"/>
          <w:szCs w:val="32"/>
        </w:rPr>
      </w:pPr>
    </w:p>
    <w:p w14:paraId="7A315DB7" w14:textId="77777777" w:rsidR="00D92FAA" w:rsidRDefault="00D92FAA" w:rsidP="003569F6">
      <w:pPr>
        <w:jc w:val="right"/>
        <w:rPr>
          <w:rFonts w:ascii="ＭＳ ゴシック" w:eastAsia="ＭＳ ゴシック" w:hAnsi="ＭＳ ゴシック"/>
          <w:sz w:val="24"/>
          <w:szCs w:val="32"/>
        </w:rPr>
      </w:pPr>
    </w:p>
    <w:p w14:paraId="3F01440B" w14:textId="77777777" w:rsidR="00D92FAA" w:rsidRPr="00F3068A" w:rsidRDefault="00D92FAA" w:rsidP="003569F6">
      <w:pPr>
        <w:jc w:val="right"/>
        <w:rPr>
          <w:rFonts w:ascii="ＭＳ ゴシック" w:eastAsia="ＭＳ ゴシック" w:hAnsi="ＭＳ ゴシック"/>
          <w:sz w:val="24"/>
          <w:szCs w:val="32"/>
        </w:rPr>
      </w:pPr>
    </w:p>
    <w:p w14:paraId="745347AB" w14:textId="7546145F" w:rsidR="00F3068A" w:rsidRDefault="00923A63">
      <w:pPr>
        <w:rPr>
          <w:rFonts w:ascii="ＭＳ ゴシック" w:eastAsia="ＭＳ ゴシック" w:hAnsi="ＭＳ ゴシック"/>
          <w:sz w:val="24"/>
          <w:szCs w:val="32"/>
        </w:rPr>
      </w:pPr>
      <w:r>
        <w:rPr>
          <w:rFonts w:ascii="ＭＳ ゴシック" w:eastAsia="ＭＳ ゴシック" w:hAnsi="ＭＳ ゴシック" w:hint="eastAsia"/>
          <w:sz w:val="24"/>
          <w:szCs w:val="32"/>
        </w:rPr>
        <w:t>６　自衛水防組織の業務に関する事項</w:t>
      </w:r>
      <w:r w:rsidRPr="00923A63">
        <w:rPr>
          <w:rFonts w:ascii="ＭＳ ゴシック" w:eastAsia="ＭＳ ゴシック" w:hAnsi="ＭＳ ゴシック" w:hint="eastAsia"/>
          <w:b/>
          <w:bCs/>
          <w:sz w:val="24"/>
          <w:szCs w:val="32"/>
        </w:rPr>
        <w:t>（</w:t>
      </w:r>
      <w:r w:rsidRPr="00923A63">
        <w:rPr>
          <w:rFonts w:ascii="ＭＳ ゴシック" w:eastAsia="ＭＳ ゴシック" w:hAnsi="ＭＳ ゴシック" w:hint="eastAsia"/>
          <w:b/>
          <w:bCs/>
          <w:sz w:val="24"/>
          <w:szCs w:val="32"/>
          <w:u w:val="single"/>
        </w:rPr>
        <w:t>組織を設置している場合のみ</w:t>
      </w:r>
      <w:r w:rsidRPr="00923A63">
        <w:rPr>
          <w:rFonts w:ascii="ＭＳ ゴシック" w:eastAsia="ＭＳ ゴシック" w:hAnsi="ＭＳ ゴシック" w:hint="eastAsia"/>
          <w:b/>
          <w:bCs/>
          <w:sz w:val="24"/>
          <w:szCs w:val="32"/>
        </w:rPr>
        <w:t>）</w:t>
      </w:r>
    </w:p>
    <w:p w14:paraId="179BB48C" w14:textId="77777777" w:rsidR="00923A63" w:rsidRPr="00F3068A" w:rsidRDefault="00923A63">
      <w:pPr>
        <w:rPr>
          <w:rFonts w:ascii="ＭＳ ゴシック" w:eastAsia="ＭＳ ゴシック" w:hAnsi="ＭＳ ゴシック"/>
          <w:sz w:val="24"/>
          <w:szCs w:val="32"/>
        </w:rPr>
      </w:pPr>
      <w:r>
        <w:rPr>
          <w:rFonts w:ascii="ＭＳ ゴシック" w:eastAsia="ＭＳ ゴシック" w:hAnsi="ＭＳ ゴシック" w:hint="eastAsia"/>
          <w:sz w:val="24"/>
          <w:szCs w:val="32"/>
        </w:rPr>
        <w:t xml:space="preserve">　ア　自衛水防組織を統括する統括管理者</w:t>
      </w:r>
    </w:p>
    <w:tbl>
      <w:tblPr>
        <w:tblStyle w:val="aa"/>
        <w:tblW w:w="0" w:type="auto"/>
        <w:tblLook w:val="04A0" w:firstRow="1" w:lastRow="0" w:firstColumn="1" w:lastColumn="0" w:noHBand="0" w:noVBand="1"/>
      </w:tblPr>
      <w:tblGrid>
        <w:gridCol w:w="2122"/>
        <w:gridCol w:w="6372"/>
      </w:tblGrid>
      <w:tr w:rsidR="00923A63" w14:paraId="365B26F2" w14:textId="77777777" w:rsidTr="00923A63">
        <w:tc>
          <w:tcPr>
            <w:tcW w:w="2122" w:type="dxa"/>
          </w:tcPr>
          <w:p w14:paraId="47C1DAD2" w14:textId="77777777" w:rsidR="00923A63" w:rsidRDefault="00923A63" w:rsidP="00923A63">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統括管理者名</w:t>
            </w:r>
          </w:p>
          <w:p w14:paraId="52ED5DB8" w14:textId="2B7D7469" w:rsidR="00923A63" w:rsidRDefault="00923A63" w:rsidP="00923A63">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氏名</w:t>
            </w:r>
          </w:p>
        </w:tc>
        <w:tc>
          <w:tcPr>
            <w:tcW w:w="6372" w:type="dxa"/>
            <w:shd w:val="clear" w:color="auto" w:fill="FAE2D5" w:themeFill="accent2" w:themeFillTint="33"/>
          </w:tcPr>
          <w:p w14:paraId="773138C0" w14:textId="15C92426" w:rsidR="00923A63" w:rsidRPr="00923A63" w:rsidRDefault="000F3529">
            <w:pPr>
              <w:rPr>
                <w:rFonts w:ascii="ＭＳ ゴシック" w:eastAsia="ＭＳ ゴシック" w:hAnsi="ＭＳ ゴシック"/>
                <w:sz w:val="36"/>
                <w:szCs w:val="44"/>
              </w:rPr>
            </w:pPr>
            <w:r>
              <w:rPr>
                <w:rFonts w:ascii="ＭＳ ゴシック" w:eastAsia="ＭＳ ゴシック" w:hAnsi="ＭＳ ゴシック" w:hint="eastAsia"/>
                <w:sz w:val="36"/>
                <w:szCs w:val="44"/>
              </w:rPr>
              <w:t>〇〇　〇〇</w:t>
            </w:r>
          </w:p>
        </w:tc>
      </w:tr>
    </w:tbl>
    <w:p w14:paraId="690A1E7A" w14:textId="188DEBCC" w:rsidR="00923A63" w:rsidRPr="00F3068A" w:rsidRDefault="00923A63">
      <w:pPr>
        <w:rPr>
          <w:rFonts w:ascii="ＭＳ ゴシック" w:eastAsia="ＭＳ ゴシック" w:hAnsi="ＭＳ ゴシック"/>
          <w:sz w:val="24"/>
          <w:szCs w:val="32"/>
        </w:rPr>
      </w:pPr>
    </w:p>
    <w:p w14:paraId="7DB4E0A3" w14:textId="082F992F" w:rsidR="00F3068A" w:rsidRDefault="00923A63">
      <w:pPr>
        <w:rPr>
          <w:rFonts w:ascii="ＭＳ ゴシック" w:eastAsia="ＭＳ ゴシック" w:hAnsi="ＭＳ ゴシック"/>
          <w:sz w:val="24"/>
          <w:szCs w:val="32"/>
        </w:rPr>
      </w:pPr>
      <w:r>
        <w:rPr>
          <w:rFonts w:ascii="ＭＳ ゴシック" w:eastAsia="ＭＳ ゴシック" w:hAnsi="ＭＳ ゴシック" w:hint="eastAsia"/>
          <w:sz w:val="24"/>
          <w:szCs w:val="32"/>
        </w:rPr>
        <w:t xml:space="preserve">　イ　業務内容</w:t>
      </w:r>
    </w:p>
    <w:tbl>
      <w:tblPr>
        <w:tblStyle w:val="aa"/>
        <w:tblW w:w="0" w:type="auto"/>
        <w:tblLook w:val="04A0" w:firstRow="1" w:lastRow="0" w:firstColumn="1" w:lastColumn="0" w:noHBand="0" w:noVBand="1"/>
      </w:tblPr>
      <w:tblGrid>
        <w:gridCol w:w="3256"/>
        <w:gridCol w:w="5238"/>
      </w:tblGrid>
      <w:tr w:rsidR="00923A63" w14:paraId="6F9248F1" w14:textId="77777777" w:rsidTr="00923A63">
        <w:trPr>
          <w:trHeight w:val="2034"/>
        </w:trPr>
        <w:tc>
          <w:tcPr>
            <w:tcW w:w="3256" w:type="dxa"/>
          </w:tcPr>
          <w:p w14:paraId="5B7F5C89" w14:textId="085D8092" w:rsidR="00923A63" w:rsidRDefault="00923A63" w:rsidP="00923A63">
            <w:pPr>
              <w:jc w:val="center"/>
              <w:rPr>
                <w:rFonts w:ascii="ＭＳ ゴシック" w:eastAsia="ＭＳ ゴシック" w:hAnsi="ＭＳ ゴシック"/>
                <w:sz w:val="24"/>
                <w:szCs w:val="32"/>
              </w:rPr>
            </w:pPr>
            <w:r>
              <w:rPr>
                <w:rFonts w:ascii="ＭＳ ゴシック" w:eastAsia="ＭＳ ゴシック" w:hAnsi="ＭＳ ゴシック" w:hint="eastAsia"/>
                <w:sz w:val="24"/>
                <w:szCs w:val="32"/>
              </w:rPr>
              <w:t>主な業務内容</w:t>
            </w:r>
          </w:p>
        </w:tc>
        <w:tc>
          <w:tcPr>
            <w:tcW w:w="5238" w:type="dxa"/>
            <w:shd w:val="clear" w:color="auto" w:fill="FAE2D5" w:themeFill="accent2" w:themeFillTint="33"/>
          </w:tcPr>
          <w:p w14:paraId="3A01C042" w14:textId="77777777" w:rsidR="00923A63" w:rsidRDefault="00923A63">
            <w:pPr>
              <w:rPr>
                <w:rFonts w:ascii="ＭＳ ゴシック" w:eastAsia="ＭＳ ゴシック" w:hAnsi="ＭＳ ゴシック"/>
                <w:sz w:val="24"/>
                <w:szCs w:val="32"/>
              </w:rPr>
            </w:pPr>
            <w:r>
              <w:rPr>
                <w:rFonts w:ascii="ＭＳ ゴシック" w:eastAsia="ＭＳ ゴシック" w:hAnsi="ＭＳ ゴシック" w:hint="eastAsia"/>
                <w:sz w:val="24"/>
                <w:szCs w:val="32"/>
              </w:rPr>
              <w:t>・洪水予報等の情報収集及び伝達</w:t>
            </w:r>
          </w:p>
          <w:p w14:paraId="7AE0E17F" w14:textId="77777777" w:rsidR="00923A63" w:rsidRDefault="00923A63" w:rsidP="00923A63">
            <w:pPr>
              <w:shd w:val="clear" w:color="auto" w:fill="FAE2D5" w:themeFill="accent2" w:themeFillTint="33"/>
              <w:rPr>
                <w:rFonts w:ascii="ＭＳ ゴシック" w:eastAsia="ＭＳ ゴシック" w:hAnsi="ＭＳ ゴシック"/>
                <w:sz w:val="24"/>
                <w:szCs w:val="32"/>
              </w:rPr>
            </w:pPr>
            <w:r>
              <w:rPr>
                <w:rFonts w:ascii="ＭＳ ゴシック" w:eastAsia="ＭＳ ゴシック" w:hAnsi="ＭＳ ゴシック" w:hint="eastAsia"/>
                <w:sz w:val="24"/>
                <w:szCs w:val="32"/>
              </w:rPr>
              <w:t>・利用者の避難誘導</w:t>
            </w:r>
          </w:p>
          <w:p w14:paraId="2FFB1A81" w14:textId="4E617DC8" w:rsidR="00923A63" w:rsidRDefault="00923A63" w:rsidP="00923A63">
            <w:pPr>
              <w:shd w:val="clear" w:color="auto" w:fill="FAE2D5" w:themeFill="accent2" w:themeFillTint="33"/>
              <w:rPr>
                <w:rFonts w:ascii="ＭＳ ゴシック" w:eastAsia="ＭＳ ゴシック" w:hAnsi="ＭＳ ゴシック" w:hint="eastAsia"/>
                <w:sz w:val="24"/>
                <w:szCs w:val="32"/>
              </w:rPr>
            </w:pPr>
          </w:p>
          <w:p w14:paraId="2E204C6E" w14:textId="2CCEBE93" w:rsidR="000F3529" w:rsidRDefault="000F3529" w:rsidP="00923A63">
            <w:pPr>
              <w:shd w:val="clear" w:color="auto" w:fill="FAE2D5" w:themeFill="accent2" w:themeFillTint="33"/>
              <w:rPr>
                <w:rFonts w:ascii="ＭＳ ゴシック" w:eastAsia="ＭＳ ゴシック" w:hAnsi="ＭＳ ゴシック" w:hint="eastAsia"/>
                <w:sz w:val="24"/>
                <w:szCs w:val="32"/>
              </w:rPr>
            </w:pPr>
            <w:r>
              <w:rPr>
                <w:rFonts w:ascii="ＭＳ ゴシック" w:eastAsia="ＭＳ ゴシック" w:hAnsi="ＭＳ ゴシック" w:hint="eastAsia"/>
                <w:sz w:val="24"/>
                <w:szCs w:val="32"/>
              </w:rPr>
              <w:t>※詳細は次ページ参照</w:t>
            </w:r>
          </w:p>
          <w:p w14:paraId="11342ACE" w14:textId="77777777" w:rsidR="000F3529" w:rsidRDefault="000F3529" w:rsidP="00923A63">
            <w:pPr>
              <w:shd w:val="clear" w:color="auto" w:fill="FAE2D5" w:themeFill="accent2" w:themeFillTint="33"/>
              <w:rPr>
                <w:rFonts w:ascii="ＭＳ ゴシック" w:eastAsia="ＭＳ ゴシック" w:hAnsi="ＭＳ ゴシック"/>
                <w:sz w:val="24"/>
                <w:szCs w:val="32"/>
              </w:rPr>
            </w:pPr>
          </w:p>
          <w:p w14:paraId="400DE18A" w14:textId="60157286" w:rsidR="000F3529" w:rsidRDefault="000F3529" w:rsidP="00923A63">
            <w:pPr>
              <w:shd w:val="clear" w:color="auto" w:fill="FAE2D5" w:themeFill="accent2" w:themeFillTint="33"/>
              <w:rPr>
                <w:rFonts w:ascii="ＭＳ ゴシック" w:eastAsia="ＭＳ ゴシック" w:hAnsi="ＭＳ ゴシック" w:hint="eastAsia"/>
                <w:sz w:val="24"/>
                <w:szCs w:val="32"/>
              </w:rPr>
            </w:pPr>
          </w:p>
        </w:tc>
      </w:tr>
    </w:tbl>
    <w:p w14:paraId="5030A9BE" w14:textId="77777777" w:rsidR="00923A63" w:rsidRPr="00F3068A" w:rsidRDefault="00923A63">
      <w:pPr>
        <w:rPr>
          <w:rFonts w:ascii="ＭＳ ゴシック" w:eastAsia="ＭＳ ゴシック" w:hAnsi="ＭＳ ゴシック"/>
          <w:sz w:val="24"/>
          <w:szCs w:val="32"/>
        </w:rPr>
      </w:pPr>
    </w:p>
    <w:p w14:paraId="62053684" w14:textId="77777777" w:rsidR="00F3068A" w:rsidRPr="00F3068A" w:rsidRDefault="00F3068A">
      <w:pPr>
        <w:rPr>
          <w:rFonts w:ascii="ＭＳ ゴシック" w:eastAsia="ＭＳ ゴシック" w:hAnsi="ＭＳ ゴシック"/>
          <w:sz w:val="24"/>
          <w:szCs w:val="32"/>
        </w:rPr>
      </w:pPr>
    </w:p>
    <w:p w14:paraId="20939217" w14:textId="77777777" w:rsidR="00F3068A" w:rsidRPr="00F3068A" w:rsidRDefault="00F3068A">
      <w:pPr>
        <w:rPr>
          <w:rFonts w:ascii="ＭＳ ゴシック" w:eastAsia="ＭＳ ゴシック" w:hAnsi="ＭＳ ゴシック"/>
          <w:sz w:val="24"/>
          <w:szCs w:val="32"/>
        </w:rPr>
      </w:pPr>
    </w:p>
    <w:p w14:paraId="327E5C6B" w14:textId="77777777" w:rsidR="00F3068A" w:rsidRPr="00F3068A" w:rsidRDefault="00F3068A">
      <w:pPr>
        <w:rPr>
          <w:rFonts w:ascii="ＭＳ ゴシック" w:eastAsia="ＭＳ ゴシック" w:hAnsi="ＭＳ ゴシック"/>
          <w:sz w:val="24"/>
          <w:szCs w:val="32"/>
        </w:rPr>
      </w:pPr>
    </w:p>
    <w:p w14:paraId="23D6B2DD" w14:textId="06618A90" w:rsidR="00522BC5" w:rsidRPr="00F3068A" w:rsidRDefault="00522BC5">
      <w:pPr>
        <w:rPr>
          <w:rFonts w:ascii="ＭＳ ゴシック" w:eastAsia="ＭＳ ゴシック" w:hAnsi="ＭＳ ゴシック"/>
          <w:sz w:val="24"/>
          <w:szCs w:val="32"/>
        </w:rPr>
      </w:pPr>
      <w:r>
        <w:rPr>
          <w:rFonts w:ascii="ＭＳ ゴシック" w:eastAsia="ＭＳ ゴシック" w:hAnsi="ＭＳ ゴシック" w:hint="eastAsia"/>
          <w:sz w:val="24"/>
          <w:szCs w:val="32"/>
        </w:rPr>
        <w:lastRenderedPageBreak/>
        <w:t xml:space="preserve">　ウ　</w:t>
      </w:r>
      <w:r w:rsidR="00CF50C1">
        <w:rPr>
          <w:rFonts w:ascii="ＭＳ ゴシック" w:eastAsia="ＭＳ ゴシック" w:hAnsi="ＭＳ ゴシック" w:hint="eastAsia"/>
          <w:sz w:val="24"/>
          <w:szCs w:val="32"/>
        </w:rPr>
        <w:t>自衛水防</w:t>
      </w:r>
      <w:r>
        <w:rPr>
          <w:rFonts w:ascii="ＭＳ ゴシック" w:eastAsia="ＭＳ ゴシック" w:hAnsi="ＭＳ ゴシック" w:hint="eastAsia"/>
          <w:sz w:val="24"/>
          <w:szCs w:val="32"/>
        </w:rPr>
        <w:t>組織</w:t>
      </w:r>
      <w:r w:rsidR="00CF50C1">
        <w:rPr>
          <w:rFonts w:ascii="ＭＳ ゴシック" w:eastAsia="ＭＳ ゴシック" w:hAnsi="ＭＳ ゴシック" w:hint="eastAsia"/>
          <w:sz w:val="24"/>
          <w:szCs w:val="32"/>
        </w:rPr>
        <w:t>の組織</w:t>
      </w:r>
      <w:r>
        <w:rPr>
          <w:rFonts w:ascii="ＭＳ ゴシック" w:eastAsia="ＭＳ ゴシック" w:hAnsi="ＭＳ ゴシック" w:hint="eastAsia"/>
          <w:sz w:val="24"/>
          <w:szCs w:val="32"/>
        </w:rPr>
        <w:t>構成</w:t>
      </w:r>
    </w:p>
    <w:tbl>
      <w:tblPr>
        <w:tblStyle w:val="aa"/>
        <w:tblW w:w="0" w:type="auto"/>
        <w:tblLook w:val="04A0" w:firstRow="1" w:lastRow="0" w:firstColumn="1" w:lastColumn="0" w:noHBand="0" w:noVBand="1"/>
      </w:tblPr>
      <w:tblGrid>
        <w:gridCol w:w="8494"/>
      </w:tblGrid>
      <w:tr w:rsidR="00522BC5" w14:paraId="548611D3" w14:textId="77777777" w:rsidTr="00CF50C1">
        <w:trPr>
          <w:trHeight w:val="12021"/>
        </w:trPr>
        <w:tc>
          <w:tcPr>
            <w:tcW w:w="8494" w:type="dxa"/>
            <w:shd w:val="clear" w:color="auto" w:fill="FAE2D5" w:themeFill="accent2" w:themeFillTint="33"/>
          </w:tcPr>
          <w:p w14:paraId="3D1B1F21" w14:textId="2017437E" w:rsidR="00522BC5" w:rsidRDefault="000F3529">
            <w:pPr>
              <w:rPr>
                <w:rFonts w:ascii="ＭＳ ゴシック" w:eastAsia="ＭＳ ゴシック" w:hAnsi="ＭＳ ゴシック"/>
                <w:sz w:val="24"/>
                <w:szCs w:val="32"/>
              </w:rPr>
            </w:pPr>
            <w:r>
              <w:rPr>
                <w:noProof/>
              </w:rPr>
              <w:drawing>
                <wp:anchor distT="0" distB="0" distL="114300" distR="114300" simplePos="0" relativeHeight="251672576" behindDoc="0" locked="0" layoutInCell="1" allowOverlap="1" wp14:anchorId="3784F1CB" wp14:editId="1D401527">
                  <wp:simplePos x="0" y="0"/>
                  <wp:positionH relativeFrom="column">
                    <wp:posOffset>200660</wp:posOffset>
                  </wp:positionH>
                  <wp:positionV relativeFrom="paragraph">
                    <wp:posOffset>438150</wp:posOffset>
                  </wp:positionV>
                  <wp:extent cx="4858083" cy="3159125"/>
                  <wp:effectExtent l="0" t="0" r="0" b="3175"/>
                  <wp:wrapNone/>
                  <wp:docPr id="144899375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759" name=""/>
                          <pic:cNvPicPr/>
                        </pic:nvPicPr>
                        <pic:blipFill>
                          <a:blip r:embed="rId9">
                            <a:extLst>
                              <a:ext uri="{28A0092B-C50C-407E-A947-70E740481C1C}">
                                <a14:useLocalDpi xmlns:a14="http://schemas.microsoft.com/office/drawing/2010/main" val="0"/>
                              </a:ext>
                            </a:extLst>
                          </a:blip>
                          <a:stretch>
                            <a:fillRect/>
                          </a:stretch>
                        </pic:blipFill>
                        <pic:spPr>
                          <a:xfrm>
                            <a:off x="0" y="0"/>
                            <a:ext cx="4858083" cy="3159125"/>
                          </a:xfrm>
                          <a:prstGeom prst="rect">
                            <a:avLst/>
                          </a:prstGeom>
                        </pic:spPr>
                      </pic:pic>
                    </a:graphicData>
                  </a:graphic>
                </wp:anchor>
              </w:drawing>
            </w:r>
          </w:p>
        </w:tc>
      </w:tr>
    </w:tbl>
    <w:p w14:paraId="74376E86" w14:textId="77777777" w:rsidR="00F3068A" w:rsidRPr="00CF50C1" w:rsidRDefault="00F3068A"/>
    <w:sectPr w:rsidR="00F3068A" w:rsidRPr="00CF50C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99C2E" w14:textId="77777777" w:rsidR="003C133B" w:rsidRDefault="003C133B" w:rsidP="003C133B">
      <w:r>
        <w:separator/>
      </w:r>
    </w:p>
  </w:endnote>
  <w:endnote w:type="continuationSeparator" w:id="0">
    <w:p w14:paraId="06F1805B" w14:textId="77777777" w:rsidR="003C133B" w:rsidRDefault="003C133B" w:rsidP="003C1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7F156" w14:textId="77777777" w:rsidR="003C133B" w:rsidRDefault="003C133B" w:rsidP="003C133B">
      <w:r>
        <w:separator/>
      </w:r>
    </w:p>
  </w:footnote>
  <w:footnote w:type="continuationSeparator" w:id="0">
    <w:p w14:paraId="74102FF6" w14:textId="77777777" w:rsidR="003C133B" w:rsidRDefault="003C133B" w:rsidP="003C13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F4F"/>
    <w:rsid w:val="000F3529"/>
    <w:rsid w:val="00192334"/>
    <w:rsid w:val="001B371C"/>
    <w:rsid w:val="001B7F42"/>
    <w:rsid w:val="002C368F"/>
    <w:rsid w:val="003569F6"/>
    <w:rsid w:val="00361B4B"/>
    <w:rsid w:val="003C133B"/>
    <w:rsid w:val="00450B91"/>
    <w:rsid w:val="004665E3"/>
    <w:rsid w:val="004A0D58"/>
    <w:rsid w:val="00522BC5"/>
    <w:rsid w:val="00577BC0"/>
    <w:rsid w:val="005B5756"/>
    <w:rsid w:val="006644B1"/>
    <w:rsid w:val="006A673D"/>
    <w:rsid w:val="00775B20"/>
    <w:rsid w:val="007B72C2"/>
    <w:rsid w:val="00811530"/>
    <w:rsid w:val="0085137B"/>
    <w:rsid w:val="00923A63"/>
    <w:rsid w:val="00990297"/>
    <w:rsid w:val="009E4DAE"/>
    <w:rsid w:val="00A24086"/>
    <w:rsid w:val="00A73A80"/>
    <w:rsid w:val="00AB7D96"/>
    <w:rsid w:val="00B9341C"/>
    <w:rsid w:val="00BA146C"/>
    <w:rsid w:val="00C20644"/>
    <w:rsid w:val="00C4003E"/>
    <w:rsid w:val="00C536E0"/>
    <w:rsid w:val="00C7360A"/>
    <w:rsid w:val="00CF50C1"/>
    <w:rsid w:val="00D0188E"/>
    <w:rsid w:val="00D8347A"/>
    <w:rsid w:val="00D913AC"/>
    <w:rsid w:val="00D92FAA"/>
    <w:rsid w:val="00DC3F4F"/>
    <w:rsid w:val="00DF5FFE"/>
    <w:rsid w:val="00F30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BB1FA64"/>
  <w15:chartTrackingRefBased/>
  <w15:docId w15:val="{176D781D-3019-4C2C-89B2-06D4335CB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3F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C3F4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C3F4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C3F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C3F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C3F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C3F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C3F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C3F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C3F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C3F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C3F4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C3F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C3F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C3F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C3F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C3F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C3F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C3F4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C3F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3F4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C3F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3F4F"/>
    <w:pPr>
      <w:spacing w:before="160" w:after="160"/>
      <w:jc w:val="center"/>
    </w:pPr>
    <w:rPr>
      <w:i/>
      <w:iCs/>
      <w:color w:val="404040" w:themeColor="text1" w:themeTint="BF"/>
    </w:rPr>
  </w:style>
  <w:style w:type="character" w:customStyle="1" w:styleId="a8">
    <w:name w:val="引用文 (文字)"/>
    <w:basedOn w:val="a0"/>
    <w:link w:val="a7"/>
    <w:uiPriority w:val="29"/>
    <w:rsid w:val="00DC3F4F"/>
    <w:rPr>
      <w:i/>
      <w:iCs/>
      <w:color w:val="404040" w:themeColor="text1" w:themeTint="BF"/>
    </w:rPr>
  </w:style>
  <w:style w:type="paragraph" w:styleId="a9">
    <w:name w:val="List Paragraph"/>
    <w:basedOn w:val="a"/>
    <w:uiPriority w:val="34"/>
    <w:qFormat/>
    <w:rsid w:val="00DC3F4F"/>
    <w:pPr>
      <w:ind w:left="720"/>
      <w:contextualSpacing/>
    </w:pPr>
  </w:style>
  <w:style w:type="character" w:styleId="21">
    <w:name w:val="Intense Emphasis"/>
    <w:basedOn w:val="a0"/>
    <w:uiPriority w:val="21"/>
    <w:qFormat/>
    <w:rsid w:val="00DC3F4F"/>
    <w:rPr>
      <w:i/>
      <w:iCs/>
      <w:color w:val="0F4761" w:themeColor="accent1" w:themeShade="BF"/>
    </w:rPr>
  </w:style>
  <w:style w:type="paragraph" w:styleId="22">
    <w:name w:val="Intense Quote"/>
    <w:basedOn w:val="a"/>
    <w:next w:val="a"/>
    <w:link w:val="23"/>
    <w:uiPriority w:val="30"/>
    <w:qFormat/>
    <w:rsid w:val="00DC3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C3F4F"/>
    <w:rPr>
      <w:i/>
      <w:iCs/>
      <w:color w:val="0F4761" w:themeColor="accent1" w:themeShade="BF"/>
    </w:rPr>
  </w:style>
  <w:style w:type="character" w:styleId="24">
    <w:name w:val="Intense Reference"/>
    <w:basedOn w:val="a0"/>
    <w:uiPriority w:val="32"/>
    <w:qFormat/>
    <w:rsid w:val="00DC3F4F"/>
    <w:rPr>
      <w:b/>
      <w:bCs/>
      <w:smallCaps/>
      <w:color w:val="0F4761" w:themeColor="accent1" w:themeShade="BF"/>
      <w:spacing w:val="5"/>
    </w:rPr>
  </w:style>
  <w:style w:type="table" w:styleId="aa">
    <w:name w:val="Table Grid"/>
    <w:basedOn w:val="a1"/>
    <w:uiPriority w:val="39"/>
    <w:rsid w:val="00F30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C133B"/>
    <w:pPr>
      <w:tabs>
        <w:tab w:val="center" w:pos="4252"/>
        <w:tab w:val="right" w:pos="8504"/>
      </w:tabs>
      <w:snapToGrid w:val="0"/>
    </w:pPr>
  </w:style>
  <w:style w:type="character" w:customStyle="1" w:styleId="ac">
    <w:name w:val="ヘッダー (文字)"/>
    <w:basedOn w:val="a0"/>
    <w:link w:val="ab"/>
    <w:uiPriority w:val="99"/>
    <w:rsid w:val="003C133B"/>
  </w:style>
  <w:style w:type="paragraph" w:styleId="ad">
    <w:name w:val="footer"/>
    <w:basedOn w:val="a"/>
    <w:link w:val="ae"/>
    <w:uiPriority w:val="99"/>
    <w:unhideWhenUsed/>
    <w:rsid w:val="003C133B"/>
    <w:pPr>
      <w:tabs>
        <w:tab w:val="center" w:pos="4252"/>
        <w:tab w:val="right" w:pos="8504"/>
      </w:tabs>
      <w:snapToGrid w:val="0"/>
    </w:pPr>
  </w:style>
  <w:style w:type="character" w:customStyle="1" w:styleId="ae">
    <w:name w:val="フッター (文字)"/>
    <w:basedOn w:val="a0"/>
    <w:link w:val="ad"/>
    <w:uiPriority w:val="99"/>
    <w:rsid w:val="003C1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66C5A-CB33-4E77-B75A-79A443F1E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6</Pages>
  <Words>239</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江藤　仁也</dc:creator>
  <cp:keywords/>
  <dc:description/>
  <cp:lastModifiedBy>江藤　仁也</cp:lastModifiedBy>
  <cp:revision>17</cp:revision>
  <cp:lastPrinted>2026-06-22T09:01:00Z</cp:lastPrinted>
  <dcterms:created xsi:type="dcterms:W3CDTF">2026-06-12T05:54:00Z</dcterms:created>
  <dcterms:modified xsi:type="dcterms:W3CDTF">2026-06-22T09:14:00Z</dcterms:modified>
</cp:coreProperties>
</file>