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37A" w:rsidRPr="00F759F2" w:rsidRDefault="00F759F2" w:rsidP="0002251F">
      <w:pPr>
        <w:jc w:val="center"/>
        <w:rPr>
          <w:rFonts w:ascii="HG創英角ﾎﾟｯﾌﾟ体" w:eastAsia="HG創英角ﾎﾟｯﾌﾟ体" w:hAnsi="HG創英角ﾎﾟｯﾌﾟ体"/>
          <w:sz w:val="24"/>
          <w:szCs w:val="24"/>
        </w:rPr>
      </w:pPr>
      <w:r w:rsidRPr="00195630">
        <w:rPr>
          <w:rFonts w:ascii="HG創英角ﾎﾟｯﾌﾟ体" w:eastAsia="HG創英角ﾎﾟｯﾌﾟ体" w:hAnsi="HG創英角ﾎﾟｯﾌﾟ体" w:hint="eastAsia"/>
          <w:sz w:val="24"/>
          <w:szCs w:val="24"/>
        </w:rPr>
        <w:t>自動販売機設置事業者</w:t>
      </w:r>
      <w:r>
        <w:rPr>
          <w:rFonts w:ascii="HG創英角ﾎﾟｯﾌﾟ体" w:eastAsia="HG創英角ﾎﾟｯﾌﾟ体" w:hAnsi="HG創英角ﾎﾟｯﾌﾟ体" w:hint="eastAsia"/>
          <w:sz w:val="24"/>
          <w:szCs w:val="24"/>
        </w:rPr>
        <w:t xml:space="preserve">公募　</w:t>
      </w:r>
      <w:r w:rsidRPr="00195630">
        <w:rPr>
          <w:rFonts w:ascii="HG創英角ﾎﾟｯﾌﾟ体" w:eastAsia="HG創英角ﾎﾟｯﾌﾟ体" w:hAnsi="HG創英角ﾎﾟｯﾌﾟ体" w:hint="eastAsia"/>
          <w:sz w:val="24"/>
          <w:szCs w:val="24"/>
        </w:rPr>
        <w:t>募集要項</w:t>
      </w:r>
    </w:p>
    <w:p w:rsidR="00595395" w:rsidRPr="00195630" w:rsidRDefault="00595395" w:rsidP="0002251F">
      <w:pPr>
        <w:rPr>
          <w:rFonts w:ascii="HG創英角ﾎﾟｯﾌﾟ体" w:eastAsia="HG創英角ﾎﾟｯﾌﾟ体" w:hAnsi="HG創英角ﾎﾟｯﾌﾟ体"/>
          <w:sz w:val="24"/>
          <w:szCs w:val="24"/>
        </w:rPr>
      </w:pPr>
    </w:p>
    <w:p w:rsidR="00A8617D" w:rsidRPr="002F5021" w:rsidRDefault="004C483E" w:rsidP="004C483E">
      <w:pPr>
        <w:ind w:firstLineChars="100" w:firstLine="210"/>
        <w:rPr>
          <w:rFonts w:asciiTheme="minorEastAsia" w:hAnsiTheme="minorEastAsia"/>
        </w:rPr>
      </w:pPr>
      <w:r w:rsidRPr="002F5021">
        <w:rPr>
          <w:rFonts w:asciiTheme="minorEastAsia" w:hAnsiTheme="minorEastAsia" w:hint="eastAsia"/>
        </w:rPr>
        <w:t>朝倉市</w:t>
      </w:r>
      <w:r w:rsidR="00930ED3" w:rsidRPr="002F5021">
        <w:rPr>
          <w:rFonts w:asciiTheme="minorEastAsia" w:hAnsiTheme="minorEastAsia" w:hint="eastAsia"/>
        </w:rPr>
        <w:t>国民健康保険直営診療所</w:t>
      </w:r>
      <w:r w:rsidRPr="002F5021">
        <w:rPr>
          <w:rFonts w:asciiTheme="minorEastAsia" w:hAnsiTheme="minorEastAsia" w:hint="eastAsia"/>
        </w:rPr>
        <w:t>では、次のとおり</w:t>
      </w:r>
      <w:r w:rsidR="00A8617D" w:rsidRPr="002F5021">
        <w:rPr>
          <w:rFonts w:asciiTheme="minorEastAsia" w:hAnsiTheme="minorEastAsia" w:hint="eastAsia"/>
        </w:rPr>
        <w:t>自動販売機の設置</w:t>
      </w:r>
      <w:r w:rsidRPr="002F5021">
        <w:rPr>
          <w:rFonts w:asciiTheme="minorEastAsia" w:hAnsiTheme="minorEastAsia" w:hint="eastAsia"/>
        </w:rPr>
        <w:t>を募集します。</w:t>
      </w:r>
    </w:p>
    <w:p w:rsidR="00A8617D" w:rsidRPr="002F5021" w:rsidRDefault="00A8617D" w:rsidP="00A8617D">
      <w:pPr>
        <w:rPr>
          <w:rFonts w:asciiTheme="minorEastAsia" w:hAnsiTheme="minorEastAsia"/>
        </w:rPr>
      </w:pPr>
      <w:r w:rsidRPr="002F5021">
        <w:rPr>
          <w:rFonts w:asciiTheme="minorEastAsia" w:hAnsiTheme="minorEastAsia" w:hint="eastAsia"/>
        </w:rPr>
        <w:t xml:space="preserve">　公募に参加される方は、この募集要項をよく読み、各記載事項を承知した上で参加してください。</w:t>
      </w:r>
    </w:p>
    <w:p w:rsidR="00195630" w:rsidRPr="002F5021" w:rsidRDefault="00A8617D" w:rsidP="000E3C46">
      <w:pPr>
        <w:rPr>
          <w:rFonts w:asciiTheme="minorEastAsia" w:hAnsiTheme="minorEastAsia"/>
        </w:rPr>
      </w:pPr>
      <w:r w:rsidRPr="002F5021">
        <w:rPr>
          <w:rFonts w:asciiTheme="minorEastAsia" w:hAnsiTheme="minorEastAsia" w:hint="eastAsia"/>
        </w:rPr>
        <w:t xml:space="preserve">１　</w:t>
      </w:r>
      <w:r w:rsidR="008324A1" w:rsidRPr="002F5021">
        <w:rPr>
          <w:rFonts w:asciiTheme="minorEastAsia" w:hAnsiTheme="minorEastAsia" w:hint="eastAsia"/>
        </w:rPr>
        <w:t>公募</w:t>
      </w:r>
      <w:r w:rsidRPr="002F5021">
        <w:rPr>
          <w:rFonts w:asciiTheme="minorEastAsia" w:hAnsiTheme="minorEastAsia" w:hint="eastAsia"/>
        </w:rPr>
        <w:t>に関する事項</w:t>
      </w:r>
    </w:p>
    <w:p w:rsidR="005F506C" w:rsidRPr="002F5021" w:rsidRDefault="005F506C" w:rsidP="005F506C">
      <w:pPr>
        <w:pStyle w:val="a3"/>
        <w:numPr>
          <w:ilvl w:val="0"/>
          <w:numId w:val="10"/>
        </w:numPr>
        <w:ind w:leftChars="0"/>
        <w:rPr>
          <w:rFonts w:asciiTheme="minorEastAsia" w:hAnsiTheme="minorEastAsia"/>
        </w:rPr>
      </w:pPr>
      <w:r w:rsidRPr="002F5021">
        <w:rPr>
          <w:rFonts w:asciiTheme="minorEastAsia" w:hAnsiTheme="minorEastAsia" w:hint="eastAsia"/>
        </w:rPr>
        <w:t>公募</w:t>
      </w:r>
      <w:r w:rsidR="00195630" w:rsidRPr="002F5021">
        <w:rPr>
          <w:rFonts w:asciiTheme="minorEastAsia" w:hAnsiTheme="minorEastAsia" w:hint="eastAsia"/>
        </w:rPr>
        <w:t>物件</w:t>
      </w:r>
      <w:r w:rsidRPr="002F5021">
        <w:rPr>
          <w:rFonts w:asciiTheme="minorEastAsia" w:hAnsiTheme="minorEastAsia" w:hint="eastAsia"/>
        </w:rPr>
        <w:t>の概要</w:t>
      </w:r>
    </w:p>
    <w:tbl>
      <w:tblPr>
        <w:tblStyle w:val="a4"/>
        <w:tblW w:w="8212" w:type="dxa"/>
        <w:tblInd w:w="288" w:type="dxa"/>
        <w:tblLook w:val="04A0" w:firstRow="1" w:lastRow="0" w:firstColumn="1" w:lastColumn="0" w:noHBand="0" w:noVBand="1"/>
      </w:tblPr>
      <w:tblGrid>
        <w:gridCol w:w="558"/>
        <w:gridCol w:w="1559"/>
        <w:gridCol w:w="2410"/>
        <w:gridCol w:w="1984"/>
        <w:gridCol w:w="709"/>
        <w:gridCol w:w="992"/>
      </w:tblGrid>
      <w:tr w:rsidR="000008B5" w:rsidRPr="002F5021" w:rsidTr="00930ED3">
        <w:trPr>
          <w:trHeight w:val="592"/>
        </w:trPr>
        <w:tc>
          <w:tcPr>
            <w:tcW w:w="558" w:type="dxa"/>
            <w:vMerge w:val="restart"/>
            <w:vAlign w:val="center"/>
          </w:tcPr>
          <w:p w:rsidR="000008B5" w:rsidRPr="002F5021" w:rsidRDefault="000008B5" w:rsidP="00171DAF">
            <w:pPr>
              <w:jc w:val="center"/>
              <w:rPr>
                <w:rFonts w:asciiTheme="minorEastAsia" w:hAnsiTheme="minorEastAsia"/>
              </w:rPr>
            </w:pPr>
            <w:r w:rsidRPr="002F5021">
              <w:rPr>
                <w:rFonts w:asciiTheme="minorEastAsia" w:hAnsiTheme="minorEastAsia" w:hint="eastAsia"/>
              </w:rPr>
              <w:t>名称</w:t>
            </w:r>
          </w:p>
        </w:tc>
        <w:tc>
          <w:tcPr>
            <w:tcW w:w="1559" w:type="dxa"/>
            <w:vMerge w:val="restart"/>
            <w:vAlign w:val="center"/>
          </w:tcPr>
          <w:p w:rsidR="000008B5" w:rsidRPr="002F5021" w:rsidRDefault="000008B5" w:rsidP="00171DAF">
            <w:pPr>
              <w:jc w:val="center"/>
              <w:rPr>
                <w:rFonts w:asciiTheme="minorEastAsia" w:hAnsiTheme="minorEastAsia"/>
              </w:rPr>
            </w:pPr>
            <w:r w:rsidRPr="002F5021">
              <w:rPr>
                <w:rFonts w:asciiTheme="minorEastAsia" w:hAnsiTheme="minorEastAsia" w:hint="eastAsia"/>
              </w:rPr>
              <w:t>所在地</w:t>
            </w:r>
          </w:p>
        </w:tc>
        <w:tc>
          <w:tcPr>
            <w:tcW w:w="2410" w:type="dxa"/>
            <w:vMerge w:val="restart"/>
            <w:vAlign w:val="center"/>
          </w:tcPr>
          <w:p w:rsidR="000008B5" w:rsidRPr="002F5021" w:rsidRDefault="000008B5" w:rsidP="00171DAF">
            <w:pPr>
              <w:jc w:val="center"/>
              <w:rPr>
                <w:rFonts w:asciiTheme="minorEastAsia" w:hAnsiTheme="minorEastAsia"/>
              </w:rPr>
            </w:pPr>
            <w:r w:rsidRPr="002F5021">
              <w:rPr>
                <w:rFonts w:asciiTheme="minorEastAsia" w:hAnsiTheme="minorEastAsia" w:hint="eastAsia"/>
              </w:rPr>
              <w:t>設置箇所</w:t>
            </w:r>
          </w:p>
        </w:tc>
        <w:tc>
          <w:tcPr>
            <w:tcW w:w="1984" w:type="dxa"/>
            <w:vAlign w:val="center"/>
          </w:tcPr>
          <w:p w:rsidR="000008B5" w:rsidRPr="002F5021" w:rsidRDefault="000008B5" w:rsidP="00930ED3">
            <w:pPr>
              <w:jc w:val="center"/>
              <w:rPr>
                <w:rFonts w:asciiTheme="minorEastAsia" w:hAnsiTheme="minorEastAsia"/>
              </w:rPr>
            </w:pPr>
            <w:r w:rsidRPr="002F5021">
              <w:rPr>
                <w:rFonts w:asciiTheme="minorEastAsia" w:hAnsiTheme="minorEastAsia" w:hint="eastAsia"/>
              </w:rPr>
              <w:t>貸付面積</w:t>
            </w:r>
          </w:p>
        </w:tc>
        <w:tc>
          <w:tcPr>
            <w:tcW w:w="709" w:type="dxa"/>
            <w:vMerge w:val="restart"/>
            <w:vAlign w:val="center"/>
          </w:tcPr>
          <w:p w:rsidR="000008B5" w:rsidRPr="002F5021" w:rsidRDefault="000008B5" w:rsidP="0057426D">
            <w:pPr>
              <w:jc w:val="center"/>
              <w:rPr>
                <w:rFonts w:asciiTheme="minorEastAsia" w:hAnsiTheme="minorEastAsia"/>
              </w:rPr>
            </w:pPr>
            <w:r w:rsidRPr="002F5021">
              <w:rPr>
                <w:rFonts w:asciiTheme="minorEastAsia" w:hAnsiTheme="minorEastAsia" w:hint="eastAsia"/>
              </w:rPr>
              <w:t>設置</w:t>
            </w:r>
          </w:p>
          <w:p w:rsidR="000008B5" w:rsidRPr="002F5021" w:rsidRDefault="000008B5" w:rsidP="0057426D">
            <w:pPr>
              <w:jc w:val="center"/>
              <w:rPr>
                <w:rFonts w:asciiTheme="minorEastAsia" w:hAnsiTheme="minorEastAsia"/>
              </w:rPr>
            </w:pPr>
            <w:r w:rsidRPr="002F5021">
              <w:rPr>
                <w:rFonts w:asciiTheme="minorEastAsia" w:hAnsiTheme="minorEastAsia" w:hint="eastAsia"/>
              </w:rPr>
              <w:t>台数</w:t>
            </w:r>
          </w:p>
        </w:tc>
        <w:tc>
          <w:tcPr>
            <w:tcW w:w="992" w:type="dxa"/>
            <w:vMerge w:val="restart"/>
          </w:tcPr>
          <w:p w:rsidR="000008B5" w:rsidRPr="002F5021" w:rsidRDefault="00AC2359" w:rsidP="0080766B">
            <w:pPr>
              <w:rPr>
                <w:rFonts w:asciiTheme="minorEastAsia" w:hAnsiTheme="minorEastAsia"/>
              </w:rPr>
            </w:pPr>
            <w:r>
              <w:rPr>
                <w:rFonts w:asciiTheme="minorEastAsia" w:hAnsiTheme="minorEastAsia" w:hint="eastAsia"/>
              </w:rPr>
              <w:t>Ｒ3</w:t>
            </w:r>
            <w:r w:rsidR="000008B5" w:rsidRPr="002F5021">
              <w:rPr>
                <w:rFonts w:asciiTheme="minorEastAsia" w:hAnsiTheme="minorEastAsia" w:hint="eastAsia"/>
              </w:rPr>
              <w:t>年度売上実績数（本）</w:t>
            </w:r>
          </w:p>
        </w:tc>
      </w:tr>
      <w:tr w:rsidR="00930ED3" w:rsidRPr="002F5021" w:rsidTr="00C946CD">
        <w:trPr>
          <w:trHeight w:val="841"/>
        </w:trPr>
        <w:tc>
          <w:tcPr>
            <w:tcW w:w="558" w:type="dxa"/>
            <w:vMerge/>
            <w:vAlign w:val="center"/>
          </w:tcPr>
          <w:p w:rsidR="00930ED3" w:rsidRPr="002F5021" w:rsidRDefault="00930ED3" w:rsidP="00171DAF">
            <w:pPr>
              <w:jc w:val="center"/>
              <w:rPr>
                <w:rFonts w:asciiTheme="minorEastAsia" w:hAnsiTheme="minorEastAsia"/>
              </w:rPr>
            </w:pPr>
          </w:p>
        </w:tc>
        <w:tc>
          <w:tcPr>
            <w:tcW w:w="1559" w:type="dxa"/>
            <w:vMerge/>
            <w:vAlign w:val="center"/>
          </w:tcPr>
          <w:p w:rsidR="00930ED3" w:rsidRPr="002F5021" w:rsidRDefault="00930ED3" w:rsidP="00171DAF">
            <w:pPr>
              <w:jc w:val="center"/>
              <w:rPr>
                <w:rFonts w:asciiTheme="minorEastAsia" w:hAnsiTheme="minorEastAsia"/>
              </w:rPr>
            </w:pPr>
          </w:p>
        </w:tc>
        <w:tc>
          <w:tcPr>
            <w:tcW w:w="2410" w:type="dxa"/>
            <w:vMerge/>
            <w:vAlign w:val="center"/>
          </w:tcPr>
          <w:p w:rsidR="00930ED3" w:rsidRPr="002F5021" w:rsidRDefault="00930ED3" w:rsidP="00171DAF">
            <w:pPr>
              <w:jc w:val="center"/>
              <w:rPr>
                <w:rFonts w:asciiTheme="minorEastAsia" w:hAnsiTheme="minorEastAsia"/>
              </w:rPr>
            </w:pPr>
          </w:p>
        </w:tc>
        <w:tc>
          <w:tcPr>
            <w:tcW w:w="1984" w:type="dxa"/>
            <w:vAlign w:val="center"/>
          </w:tcPr>
          <w:p w:rsidR="00930ED3" w:rsidRPr="002F5021" w:rsidRDefault="00930ED3" w:rsidP="00930ED3">
            <w:pPr>
              <w:jc w:val="center"/>
              <w:rPr>
                <w:rFonts w:asciiTheme="minorEastAsia" w:hAnsiTheme="minorEastAsia"/>
              </w:rPr>
            </w:pPr>
            <w:r w:rsidRPr="002F5021">
              <w:rPr>
                <w:rFonts w:asciiTheme="minorEastAsia" w:hAnsiTheme="minorEastAsia" w:hint="eastAsia"/>
                <w:sz w:val="20"/>
                <w:szCs w:val="20"/>
              </w:rPr>
              <w:t>自動販売機サイズ</w:t>
            </w:r>
          </w:p>
        </w:tc>
        <w:tc>
          <w:tcPr>
            <w:tcW w:w="709" w:type="dxa"/>
            <w:vMerge/>
          </w:tcPr>
          <w:p w:rsidR="00930ED3" w:rsidRPr="002F5021" w:rsidRDefault="00930ED3" w:rsidP="00171DAF">
            <w:pPr>
              <w:rPr>
                <w:rFonts w:asciiTheme="minorEastAsia" w:hAnsiTheme="minorEastAsia"/>
              </w:rPr>
            </w:pPr>
          </w:p>
        </w:tc>
        <w:tc>
          <w:tcPr>
            <w:tcW w:w="992" w:type="dxa"/>
            <w:vMerge/>
          </w:tcPr>
          <w:p w:rsidR="00930ED3" w:rsidRPr="002F5021" w:rsidRDefault="00930ED3" w:rsidP="00171DAF">
            <w:pPr>
              <w:rPr>
                <w:rFonts w:asciiTheme="minorEastAsia" w:hAnsiTheme="minorEastAsia"/>
              </w:rPr>
            </w:pPr>
          </w:p>
        </w:tc>
      </w:tr>
      <w:tr w:rsidR="00C12D41" w:rsidRPr="002F5021" w:rsidTr="00930ED3">
        <w:trPr>
          <w:trHeight w:val="440"/>
        </w:trPr>
        <w:tc>
          <w:tcPr>
            <w:tcW w:w="558" w:type="dxa"/>
            <w:vMerge w:val="restart"/>
            <w:vAlign w:val="center"/>
          </w:tcPr>
          <w:p w:rsidR="00C12D41" w:rsidRPr="002F5021" w:rsidRDefault="00C12D41" w:rsidP="00171DAF">
            <w:pPr>
              <w:pStyle w:val="a3"/>
              <w:numPr>
                <w:ilvl w:val="0"/>
                <w:numId w:val="13"/>
              </w:numPr>
              <w:ind w:leftChars="0"/>
              <w:jc w:val="center"/>
              <w:rPr>
                <w:rFonts w:asciiTheme="minorEastAsia" w:hAnsiTheme="minorEastAsia"/>
                <w:sz w:val="24"/>
                <w:szCs w:val="24"/>
              </w:rPr>
            </w:pPr>
          </w:p>
        </w:tc>
        <w:tc>
          <w:tcPr>
            <w:tcW w:w="1559" w:type="dxa"/>
            <w:vMerge w:val="restart"/>
            <w:vAlign w:val="center"/>
          </w:tcPr>
          <w:p w:rsidR="00C12D41" w:rsidRPr="002F5021" w:rsidRDefault="00C12D41" w:rsidP="00ED3AA1">
            <w:pPr>
              <w:rPr>
                <w:rFonts w:asciiTheme="minorEastAsia" w:hAnsiTheme="minorEastAsia"/>
              </w:rPr>
            </w:pPr>
            <w:r w:rsidRPr="002F5021">
              <w:rPr>
                <w:rFonts w:asciiTheme="minorEastAsia" w:hAnsiTheme="minorEastAsia" w:hint="eastAsia"/>
              </w:rPr>
              <w:t>朝倉市</w:t>
            </w:r>
            <w:r w:rsidR="00ED3AA1" w:rsidRPr="002F5021">
              <w:rPr>
                <w:rFonts w:asciiTheme="minorEastAsia" w:hAnsiTheme="minorEastAsia" w:hint="eastAsia"/>
              </w:rPr>
              <w:t>古毛585</w:t>
            </w:r>
            <w:r w:rsidRPr="002F5021">
              <w:rPr>
                <w:rFonts w:asciiTheme="minorEastAsia" w:hAnsiTheme="minorEastAsia" w:hint="eastAsia"/>
              </w:rPr>
              <w:t>番地</w:t>
            </w:r>
          </w:p>
        </w:tc>
        <w:tc>
          <w:tcPr>
            <w:tcW w:w="2410" w:type="dxa"/>
            <w:vMerge w:val="restart"/>
            <w:vAlign w:val="center"/>
          </w:tcPr>
          <w:p w:rsidR="00C12D41" w:rsidRPr="002F5021" w:rsidRDefault="00ED3AA1" w:rsidP="00ED3AA1">
            <w:pPr>
              <w:rPr>
                <w:rFonts w:asciiTheme="minorEastAsia" w:hAnsiTheme="minorEastAsia"/>
              </w:rPr>
            </w:pPr>
            <w:r w:rsidRPr="002F5021">
              <w:rPr>
                <w:rFonts w:asciiTheme="minorEastAsia" w:hAnsiTheme="minorEastAsia" w:hint="eastAsia"/>
              </w:rPr>
              <w:t>朝倉市国民健康保険直営診療所玄関横スペース</w:t>
            </w:r>
            <w:r w:rsidR="00C12D41" w:rsidRPr="002F5021">
              <w:rPr>
                <w:rFonts w:asciiTheme="minorEastAsia" w:hAnsiTheme="minorEastAsia" w:hint="eastAsia"/>
              </w:rPr>
              <w:t>（屋外</w:t>
            </w:r>
            <w:r w:rsidR="00930ED3" w:rsidRPr="002F5021">
              <w:rPr>
                <w:rFonts w:asciiTheme="minorEastAsia" w:hAnsiTheme="minorEastAsia" w:hint="eastAsia"/>
              </w:rPr>
              <w:t>・屋根付き</w:t>
            </w:r>
            <w:r w:rsidR="00C12D41" w:rsidRPr="002F5021">
              <w:rPr>
                <w:rFonts w:asciiTheme="minorEastAsia" w:hAnsiTheme="minorEastAsia" w:hint="eastAsia"/>
              </w:rPr>
              <w:t>）</w:t>
            </w:r>
          </w:p>
        </w:tc>
        <w:tc>
          <w:tcPr>
            <w:tcW w:w="1984" w:type="dxa"/>
            <w:vAlign w:val="center"/>
          </w:tcPr>
          <w:p w:rsidR="00C12D41" w:rsidRPr="002F5021" w:rsidRDefault="00930ED3" w:rsidP="00930ED3">
            <w:pPr>
              <w:ind w:firstLineChars="50" w:firstLine="110"/>
              <w:jc w:val="center"/>
              <w:rPr>
                <w:rFonts w:asciiTheme="minorEastAsia" w:hAnsiTheme="minorEastAsia"/>
                <w:sz w:val="22"/>
              </w:rPr>
            </w:pPr>
            <w:r w:rsidRPr="002F5021">
              <w:rPr>
                <w:rFonts w:asciiTheme="minorEastAsia" w:hAnsiTheme="minorEastAsia" w:hint="eastAsia"/>
                <w:sz w:val="22"/>
              </w:rPr>
              <w:t>1.0</w:t>
            </w:r>
            <w:r w:rsidR="00C12D41" w:rsidRPr="002F5021">
              <w:rPr>
                <w:rFonts w:asciiTheme="minorEastAsia" w:hAnsiTheme="minorEastAsia" w:hint="eastAsia"/>
                <w:sz w:val="22"/>
              </w:rPr>
              <w:t>㎡</w:t>
            </w:r>
          </w:p>
        </w:tc>
        <w:tc>
          <w:tcPr>
            <w:tcW w:w="709" w:type="dxa"/>
            <w:vMerge w:val="restart"/>
            <w:vAlign w:val="center"/>
          </w:tcPr>
          <w:p w:rsidR="00C12D41" w:rsidRPr="002F5021" w:rsidRDefault="00C12D41" w:rsidP="00171DAF">
            <w:pPr>
              <w:jc w:val="center"/>
              <w:rPr>
                <w:rFonts w:asciiTheme="minorEastAsia" w:hAnsiTheme="minorEastAsia"/>
                <w:szCs w:val="21"/>
              </w:rPr>
            </w:pPr>
            <w:r w:rsidRPr="002F5021">
              <w:rPr>
                <w:rFonts w:asciiTheme="minorEastAsia" w:hAnsiTheme="minorEastAsia" w:hint="eastAsia"/>
                <w:szCs w:val="21"/>
              </w:rPr>
              <w:t>１</w:t>
            </w:r>
          </w:p>
        </w:tc>
        <w:tc>
          <w:tcPr>
            <w:tcW w:w="992" w:type="dxa"/>
            <w:vMerge w:val="restart"/>
            <w:vAlign w:val="center"/>
          </w:tcPr>
          <w:p w:rsidR="00C12D41" w:rsidRPr="002F5021" w:rsidRDefault="008374A7" w:rsidP="00D26AED">
            <w:pPr>
              <w:jc w:val="center"/>
              <w:rPr>
                <w:rFonts w:asciiTheme="minorEastAsia" w:hAnsiTheme="minorEastAsia"/>
              </w:rPr>
            </w:pPr>
            <w:r w:rsidRPr="008374A7">
              <w:rPr>
                <w:rFonts w:asciiTheme="minorEastAsia" w:hAnsiTheme="minorEastAsia" w:hint="eastAsia"/>
                <w:color w:val="000000" w:themeColor="text1"/>
              </w:rPr>
              <w:t>3</w:t>
            </w:r>
            <w:r w:rsidR="00C946CD" w:rsidRPr="008374A7">
              <w:rPr>
                <w:rFonts w:asciiTheme="minorEastAsia" w:hAnsiTheme="minorEastAsia" w:hint="eastAsia"/>
                <w:color w:val="000000" w:themeColor="text1"/>
              </w:rPr>
              <w:t>,</w:t>
            </w:r>
            <w:r w:rsidRPr="008374A7">
              <w:rPr>
                <w:rFonts w:asciiTheme="minorEastAsia" w:hAnsiTheme="minorEastAsia" w:hint="eastAsia"/>
                <w:color w:val="000000" w:themeColor="text1"/>
              </w:rPr>
              <w:t>0</w:t>
            </w:r>
            <w:r w:rsidR="00C946CD" w:rsidRPr="008374A7">
              <w:rPr>
                <w:rFonts w:asciiTheme="minorEastAsia" w:hAnsiTheme="minorEastAsia" w:hint="eastAsia"/>
                <w:color w:val="000000" w:themeColor="text1"/>
              </w:rPr>
              <w:t>97</w:t>
            </w:r>
          </w:p>
        </w:tc>
      </w:tr>
      <w:tr w:rsidR="00930ED3" w:rsidRPr="002F5021" w:rsidTr="00930ED3">
        <w:trPr>
          <w:trHeight w:val="1230"/>
        </w:trPr>
        <w:tc>
          <w:tcPr>
            <w:tcW w:w="558" w:type="dxa"/>
            <w:vMerge/>
            <w:vAlign w:val="center"/>
          </w:tcPr>
          <w:p w:rsidR="00930ED3" w:rsidRPr="002F5021" w:rsidRDefault="00930ED3" w:rsidP="00171DAF">
            <w:pPr>
              <w:pStyle w:val="a3"/>
              <w:numPr>
                <w:ilvl w:val="0"/>
                <w:numId w:val="13"/>
              </w:numPr>
              <w:ind w:leftChars="0"/>
              <w:jc w:val="center"/>
              <w:rPr>
                <w:rFonts w:asciiTheme="minorEastAsia" w:hAnsiTheme="minorEastAsia"/>
                <w:sz w:val="24"/>
                <w:szCs w:val="24"/>
              </w:rPr>
            </w:pPr>
          </w:p>
        </w:tc>
        <w:tc>
          <w:tcPr>
            <w:tcW w:w="1559" w:type="dxa"/>
            <w:vMerge/>
            <w:vAlign w:val="center"/>
          </w:tcPr>
          <w:p w:rsidR="00930ED3" w:rsidRPr="002F5021" w:rsidRDefault="00930ED3" w:rsidP="00171DAF">
            <w:pPr>
              <w:rPr>
                <w:rFonts w:asciiTheme="minorEastAsia" w:hAnsiTheme="minorEastAsia"/>
              </w:rPr>
            </w:pPr>
          </w:p>
        </w:tc>
        <w:tc>
          <w:tcPr>
            <w:tcW w:w="2410" w:type="dxa"/>
            <w:vMerge/>
            <w:vAlign w:val="center"/>
          </w:tcPr>
          <w:p w:rsidR="00930ED3" w:rsidRPr="002F5021" w:rsidRDefault="00930ED3" w:rsidP="00171DAF">
            <w:pPr>
              <w:rPr>
                <w:rFonts w:asciiTheme="minorEastAsia" w:hAnsiTheme="minorEastAsia"/>
              </w:rPr>
            </w:pPr>
          </w:p>
        </w:tc>
        <w:tc>
          <w:tcPr>
            <w:tcW w:w="1984" w:type="dxa"/>
            <w:vAlign w:val="center"/>
          </w:tcPr>
          <w:p w:rsidR="00930ED3" w:rsidRPr="002F5021" w:rsidRDefault="00930ED3" w:rsidP="00930ED3">
            <w:pPr>
              <w:ind w:firstLineChars="50" w:firstLine="105"/>
              <w:jc w:val="center"/>
              <w:rPr>
                <w:rFonts w:asciiTheme="minorEastAsia" w:hAnsiTheme="minorEastAsia"/>
              </w:rPr>
            </w:pPr>
            <w:r w:rsidRPr="002F5021">
              <w:rPr>
                <w:rFonts w:asciiTheme="minorEastAsia" w:hAnsiTheme="minorEastAsia" w:hint="eastAsia"/>
              </w:rPr>
              <w:t>奥行0.9</w:t>
            </w:r>
            <w:r w:rsidR="007A3468" w:rsidRPr="002F5021">
              <w:rPr>
                <w:rFonts w:asciiTheme="minorEastAsia" w:hAnsiTheme="minorEastAsia" w:hint="eastAsia"/>
              </w:rPr>
              <w:t>5</w:t>
            </w:r>
            <w:r w:rsidRPr="002F5021">
              <w:rPr>
                <w:rFonts w:asciiTheme="minorEastAsia" w:hAnsiTheme="minorEastAsia" w:hint="eastAsia"/>
              </w:rPr>
              <w:t>ｍ</w:t>
            </w:r>
          </w:p>
          <w:p w:rsidR="00930ED3" w:rsidRPr="002F5021" w:rsidRDefault="00930ED3" w:rsidP="00930ED3">
            <w:pPr>
              <w:ind w:firstLineChars="50" w:firstLine="105"/>
              <w:jc w:val="center"/>
              <w:rPr>
                <w:rFonts w:asciiTheme="minorEastAsia" w:hAnsiTheme="minorEastAsia"/>
              </w:rPr>
            </w:pPr>
            <w:r w:rsidRPr="002F5021">
              <w:rPr>
                <w:rFonts w:asciiTheme="minorEastAsia" w:hAnsiTheme="minorEastAsia" w:hint="eastAsia"/>
              </w:rPr>
              <w:t>幅   1.1ｍ</w:t>
            </w:r>
          </w:p>
          <w:p w:rsidR="00930ED3" w:rsidRPr="002F5021" w:rsidRDefault="00930ED3" w:rsidP="00F8049F">
            <w:pPr>
              <w:ind w:firstLineChars="50" w:firstLine="105"/>
              <w:jc w:val="center"/>
              <w:rPr>
                <w:rFonts w:asciiTheme="minorEastAsia" w:hAnsiTheme="minorEastAsia"/>
                <w:szCs w:val="21"/>
              </w:rPr>
            </w:pPr>
            <w:r w:rsidRPr="002F5021">
              <w:rPr>
                <w:rFonts w:asciiTheme="minorEastAsia" w:hAnsiTheme="minorEastAsia" w:hint="eastAsia"/>
              </w:rPr>
              <w:t xml:space="preserve">高さ </w:t>
            </w:r>
            <w:r w:rsidR="00F8049F" w:rsidRPr="002F5021">
              <w:rPr>
                <w:rFonts w:asciiTheme="minorEastAsia" w:hAnsiTheme="minorEastAsia" w:hint="eastAsia"/>
              </w:rPr>
              <w:t>2.0</w:t>
            </w:r>
            <w:r w:rsidRPr="002F5021">
              <w:rPr>
                <w:rFonts w:asciiTheme="minorEastAsia" w:hAnsiTheme="minorEastAsia" w:hint="eastAsia"/>
              </w:rPr>
              <w:t>ｍ</w:t>
            </w:r>
          </w:p>
        </w:tc>
        <w:tc>
          <w:tcPr>
            <w:tcW w:w="709" w:type="dxa"/>
            <w:vMerge/>
            <w:vAlign w:val="center"/>
          </w:tcPr>
          <w:p w:rsidR="00930ED3" w:rsidRPr="002F5021" w:rsidRDefault="00930ED3" w:rsidP="00171DAF">
            <w:pPr>
              <w:jc w:val="center"/>
              <w:rPr>
                <w:rFonts w:asciiTheme="minorEastAsia" w:hAnsiTheme="minorEastAsia"/>
              </w:rPr>
            </w:pPr>
          </w:p>
        </w:tc>
        <w:tc>
          <w:tcPr>
            <w:tcW w:w="992" w:type="dxa"/>
            <w:vMerge/>
            <w:vAlign w:val="center"/>
          </w:tcPr>
          <w:p w:rsidR="00930ED3" w:rsidRPr="002F5021" w:rsidRDefault="00930ED3" w:rsidP="00171DAF">
            <w:pPr>
              <w:jc w:val="center"/>
              <w:rPr>
                <w:rFonts w:asciiTheme="minorEastAsia" w:hAnsiTheme="minorEastAsia"/>
              </w:rPr>
            </w:pPr>
          </w:p>
        </w:tc>
      </w:tr>
    </w:tbl>
    <w:p w:rsidR="004A6920" w:rsidRPr="002F5021" w:rsidRDefault="004A6920">
      <w:pPr>
        <w:rPr>
          <w:rFonts w:asciiTheme="minorEastAsia" w:hAnsiTheme="minorEastAsia"/>
        </w:rPr>
      </w:pPr>
      <w:r w:rsidRPr="002F5021">
        <w:rPr>
          <w:rFonts w:asciiTheme="minorEastAsia" w:hAnsiTheme="minorEastAsia" w:hint="eastAsia"/>
        </w:rPr>
        <w:t xml:space="preserve">　＊設置台数を超える台数の設置はできません。</w:t>
      </w:r>
    </w:p>
    <w:p w:rsidR="00C83D4F" w:rsidRPr="002F5021" w:rsidRDefault="00C90140" w:rsidP="00C83D4F">
      <w:pPr>
        <w:ind w:left="420" w:hangingChars="200" w:hanging="420"/>
        <w:rPr>
          <w:rFonts w:asciiTheme="minorEastAsia" w:hAnsiTheme="minorEastAsia"/>
        </w:rPr>
      </w:pPr>
      <w:r w:rsidRPr="002F5021">
        <w:rPr>
          <w:rFonts w:asciiTheme="minorEastAsia" w:hAnsiTheme="minorEastAsia" w:hint="eastAsia"/>
        </w:rPr>
        <w:t xml:space="preserve">　</w:t>
      </w:r>
      <w:r w:rsidR="00C83D4F" w:rsidRPr="002F5021">
        <w:rPr>
          <w:rFonts w:asciiTheme="minorEastAsia" w:hAnsiTheme="minorEastAsia" w:hint="eastAsia"/>
        </w:rPr>
        <w:t>＊実績数は、</w:t>
      </w:r>
      <w:r w:rsidR="008374A7">
        <w:rPr>
          <w:rFonts w:asciiTheme="minorEastAsia" w:hAnsiTheme="minorEastAsia" w:hint="eastAsia"/>
        </w:rPr>
        <w:t>令和</w:t>
      </w:r>
      <w:r w:rsidR="00C946CD" w:rsidRPr="002F5021">
        <w:rPr>
          <w:rFonts w:asciiTheme="minorEastAsia" w:hAnsiTheme="minorEastAsia" w:hint="eastAsia"/>
        </w:rPr>
        <w:t>3</w:t>
      </w:r>
      <w:bookmarkStart w:id="0" w:name="_GoBack"/>
      <w:bookmarkEnd w:id="0"/>
      <w:r w:rsidR="00C83D4F" w:rsidRPr="002F5021">
        <w:rPr>
          <w:rFonts w:asciiTheme="minorEastAsia" w:hAnsiTheme="minorEastAsia" w:hint="eastAsia"/>
        </w:rPr>
        <w:t>年度の</w:t>
      </w:r>
      <w:r w:rsidR="0002251F" w:rsidRPr="002F5021">
        <w:rPr>
          <w:rFonts w:asciiTheme="minorEastAsia" w:hAnsiTheme="minorEastAsia" w:hint="eastAsia"/>
        </w:rPr>
        <w:t>売上実績</w:t>
      </w:r>
      <w:r w:rsidR="00C83D4F" w:rsidRPr="002F5021">
        <w:rPr>
          <w:rFonts w:asciiTheme="minorEastAsia" w:hAnsiTheme="minorEastAsia" w:hint="eastAsia"/>
        </w:rPr>
        <w:t>数です。</w:t>
      </w:r>
      <w:r w:rsidR="00AB3988" w:rsidRPr="002F5021">
        <w:rPr>
          <w:rFonts w:asciiTheme="minorEastAsia" w:hAnsiTheme="minorEastAsia" w:hint="eastAsia"/>
        </w:rPr>
        <w:t>ただし</w:t>
      </w:r>
      <w:r w:rsidR="0002251F" w:rsidRPr="002F5021">
        <w:rPr>
          <w:rFonts w:asciiTheme="minorEastAsia" w:hAnsiTheme="minorEastAsia" w:hint="eastAsia"/>
        </w:rPr>
        <w:t>、今後の売上数を保証するものでは</w:t>
      </w:r>
      <w:r w:rsidR="00B152C7" w:rsidRPr="002F5021">
        <w:rPr>
          <w:rFonts w:asciiTheme="minorEastAsia" w:hAnsiTheme="minorEastAsia" w:hint="eastAsia"/>
        </w:rPr>
        <w:t>ありません。</w:t>
      </w:r>
    </w:p>
    <w:p w:rsidR="00D67CE8" w:rsidRPr="002F5021" w:rsidRDefault="002079A1" w:rsidP="00D67CE8">
      <w:pPr>
        <w:ind w:firstLineChars="100" w:firstLine="210"/>
        <w:rPr>
          <w:rFonts w:asciiTheme="minorEastAsia" w:hAnsiTheme="minorEastAsia"/>
        </w:rPr>
      </w:pPr>
      <w:r w:rsidRPr="002F5021">
        <w:rPr>
          <w:rFonts w:asciiTheme="minorEastAsia" w:hAnsiTheme="minorEastAsia" w:hint="eastAsia"/>
        </w:rPr>
        <w:t>＊</w:t>
      </w:r>
      <w:r w:rsidR="0002251F" w:rsidRPr="002F5021">
        <w:rPr>
          <w:rFonts w:asciiTheme="minorEastAsia" w:hAnsiTheme="minorEastAsia" w:hint="eastAsia"/>
        </w:rPr>
        <w:t>販売手数料</w:t>
      </w:r>
      <w:r w:rsidRPr="002F5021">
        <w:rPr>
          <w:rFonts w:asciiTheme="minorEastAsia" w:hAnsiTheme="minorEastAsia" w:hint="eastAsia"/>
        </w:rPr>
        <w:t>には、消費税及び地方消費税</w:t>
      </w:r>
      <w:r w:rsidR="00F6570F" w:rsidRPr="002F5021">
        <w:rPr>
          <w:rFonts w:asciiTheme="minorEastAsia" w:hAnsiTheme="minorEastAsia" w:hint="eastAsia"/>
        </w:rPr>
        <w:t>を含みます。</w:t>
      </w:r>
    </w:p>
    <w:p w:rsidR="00883EB0" w:rsidRPr="002F5021" w:rsidRDefault="00883EB0" w:rsidP="00883EB0">
      <w:pPr>
        <w:ind w:firstLineChars="100" w:firstLine="210"/>
        <w:rPr>
          <w:rFonts w:asciiTheme="minorEastAsia" w:hAnsiTheme="minorEastAsia"/>
        </w:rPr>
      </w:pPr>
      <w:r w:rsidRPr="002F5021">
        <w:rPr>
          <w:rFonts w:asciiTheme="minorEastAsia" w:hAnsiTheme="minorEastAsia" w:hint="eastAsia"/>
        </w:rPr>
        <w:t>＊</w:t>
      </w:r>
      <w:r w:rsidR="0002251F" w:rsidRPr="002F5021">
        <w:rPr>
          <w:rFonts w:asciiTheme="minorEastAsia" w:hAnsiTheme="minorEastAsia" w:hint="eastAsia"/>
        </w:rPr>
        <w:t>販売手数料</w:t>
      </w:r>
      <w:r w:rsidRPr="002F5021">
        <w:rPr>
          <w:rFonts w:asciiTheme="minorEastAsia" w:hAnsiTheme="minorEastAsia" w:hint="eastAsia"/>
        </w:rPr>
        <w:t>のほか、別途</w:t>
      </w:r>
      <w:r w:rsidR="0002251F" w:rsidRPr="002F5021">
        <w:rPr>
          <w:rFonts w:asciiTheme="minorEastAsia" w:hAnsiTheme="minorEastAsia" w:hint="eastAsia"/>
        </w:rPr>
        <w:t>行政財産使用料及び</w:t>
      </w:r>
      <w:r w:rsidRPr="002F5021">
        <w:rPr>
          <w:rFonts w:asciiTheme="minorEastAsia" w:hAnsiTheme="minorEastAsia" w:hint="eastAsia"/>
        </w:rPr>
        <w:t>電気料の負担が必要となります。</w:t>
      </w:r>
    </w:p>
    <w:p w:rsidR="000E3C46" w:rsidRPr="002F5021" w:rsidRDefault="0018776E" w:rsidP="0002251F">
      <w:pPr>
        <w:rPr>
          <w:rFonts w:asciiTheme="minorEastAsia" w:hAnsiTheme="minorEastAsia"/>
        </w:rPr>
      </w:pPr>
      <w:r w:rsidRPr="002F5021">
        <w:rPr>
          <w:rFonts w:asciiTheme="minorEastAsia" w:hAnsiTheme="minorEastAsia" w:hint="eastAsia"/>
        </w:rPr>
        <w:t xml:space="preserve">　＊販売価格は、</w:t>
      </w:r>
      <w:r w:rsidR="009352E2" w:rsidRPr="002F5021">
        <w:rPr>
          <w:rFonts w:asciiTheme="minorEastAsia" w:hAnsiTheme="minorEastAsia" w:hint="eastAsia"/>
        </w:rPr>
        <w:t>標準</w:t>
      </w:r>
      <w:r w:rsidRPr="002F5021">
        <w:rPr>
          <w:rFonts w:asciiTheme="minorEastAsia" w:hAnsiTheme="minorEastAsia" w:hint="eastAsia"/>
        </w:rPr>
        <w:t>小売価格</w:t>
      </w:r>
      <w:r w:rsidR="000D5C9D" w:rsidRPr="002F5021">
        <w:rPr>
          <w:rFonts w:asciiTheme="minorEastAsia" w:hAnsiTheme="minorEastAsia" w:hint="eastAsia"/>
        </w:rPr>
        <w:t>を超えない</w:t>
      </w:r>
      <w:r w:rsidR="00134F23" w:rsidRPr="002F5021">
        <w:rPr>
          <w:rFonts w:asciiTheme="minorEastAsia" w:hAnsiTheme="minorEastAsia" w:hint="eastAsia"/>
        </w:rPr>
        <w:t>もの</w:t>
      </w:r>
      <w:r w:rsidR="00C946CD" w:rsidRPr="002F5021">
        <w:rPr>
          <w:rFonts w:asciiTheme="minorEastAsia" w:hAnsiTheme="minorEastAsia" w:hint="eastAsia"/>
        </w:rPr>
        <w:t>とします</w:t>
      </w:r>
      <w:r w:rsidR="00A64592" w:rsidRPr="002F5021">
        <w:rPr>
          <w:rFonts w:asciiTheme="minorEastAsia" w:hAnsiTheme="minorEastAsia" w:hint="eastAsia"/>
        </w:rPr>
        <w:t>。</w:t>
      </w:r>
    </w:p>
    <w:p w:rsidR="00053284" w:rsidRPr="002F5021" w:rsidRDefault="006E1531" w:rsidP="005F506C">
      <w:pPr>
        <w:pStyle w:val="a3"/>
        <w:numPr>
          <w:ilvl w:val="0"/>
          <w:numId w:val="10"/>
        </w:numPr>
        <w:ind w:leftChars="0"/>
        <w:rPr>
          <w:rFonts w:asciiTheme="minorEastAsia" w:hAnsiTheme="minorEastAsia"/>
        </w:rPr>
      </w:pPr>
      <w:r>
        <w:rPr>
          <w:rFonts w:asciiTheme="minorEastAsia" w:hAnsiTheme="minorEastAsia" w:hint="eastAsia"/>
        </w:rPr>
        <w:t>設置</w:t>
      </w:r>
      <w:r w:rsidR="00053284" w:rsidRPr="002F5021">
        <w:rPr>
          <w:rFonts w:asciiTheme="minorEastAsia" w:hAnsiTheme="minorEastAsia" w:hint="eastAsia"/>
        </w:rPr>
        <w:t>期間</w:t>
      </w:r>
    </w:p>
    <w:p w:rsidR="00F42C7D" w:rsidRPr="002F5021" w:rsidRDefault="00C946CD" w:rsidP="00F42C7D">
      <w:pPr>
        <w:pStyle w:val="a3"/>
        <w:numPr>
          <w:ilvl w:val="1"/>
          <w:numId w:val="10"/>
        </w:numPr>
        <w:ind w:leftChars="0"/>
        <w:rPr>
          <w:rFonts w:asciiTheme="minorEastAsia" w:hAnsiTheme="minorEastAsia"/>
        </w:rPr>
      </w:pPr>
      <w:r w:rsidRPr="002F5021">
        <w:rPr>
          <w:rFonts w:asciiTheme="minorEastAsia" w:hAnsiTheme="minorEastAsia" w:hint="eastAsia"/>
        </w:rPr>
        <w:t>令和</w:t>
      </w:r>
      <w:r w:rsidR="00AC2359">
        <w:rPr>
          <w:rFonts w:asciiTheme="minorEastAsia" w:hAnsiTheme="minorEastAsia" w:hint="eastAsia"/>
        </w:rPr>
        <w:t>５</w:t>
      </w:r>
      <w:r w:rsidR="00053284" w:rsidRPr="002F5021">
        <w:rPr>
          <w:rFonts w:asciiTheme="minorEastAsia" w:hAnsiTheme="minorEastAsia" w:hint="eastAsia"/>
        </w:rPr>
        <w:t>年</w:t>
      </w:r>
      <w:r w:rsidR="005F506C" w:rsidRPr="002F5021">
        <w:rPr>
          <w:rFonts w:asciiTheme="minorEastAsia" w:hAnsiTheme="minorEastAsia" w:hint="eastAsia"/>
        </w:rPr>
        <w:t>４</w:t>
      </w:r>
      <w:r w:rsidR="00053284" w:rsidRPr="002F5021">
        <w:rPr>
          <w:rFonts w:asciiTheme="minorEastAsia" w:hAnsiTheme="minorEastAsia" w:hint="eastAsia"/>
        </w:rPr>
        <w:t>月</w:t>
      </w:r>
      <w:r w:rsidR="005F506C" w:rsidRPr="002F5021">
        <w:rPr>
          <w:rFonts w:asciiTheme="minorEastAsia" w:hAnsiTheme="minorEastAsia" w:hint="eastAsia"/>
        </w:rPr>
        <w:t>１</w:t>
      </w:r>
      <w:r w:rsidR="00053284" w:rsidRPr="002F5021">
        <w:rPr>
          <w:rFonts w:asciiTheme="minorEastAsia" w:hAnsiTheme="minorEastAsia" w:hint="eastAsia"/>
        </w:rPr>
        <w:t>日から</w:t>
      </w:r>
      <w:r w:rsidRPr="002F5021">
        <w:rPr>
          <w:rFonts w:asciiTheme="minorEastAsia" w:hAnsiTheme="minorEastAsia" w:hint="eastAsia"/>
        </w:rPr>
        <w:t>令和</w:t>
      </w:r>
      <w:r w:rsidR="00AC2359">
        <w:rPr>
          <w:rFonts w:asciiTheme="minorEastAsia" w:hAnsiTheme="minorEastAsia" w:hint="eastAsia"/>
        </w:rPr>
        <w:t>８</w:t>
      </w:r>
      <w:r w:rsidR="00053284" w:rsidRPr="002F5021">
        <w:rPr>
          <w:rFonts w:asciiTheme="minorEastAsia" w:hAnsiTheme="minorEastAsia" w:hint="eastAsia"/>
        </w:rPr>
        <w:t>年</w:t>
      </w:r>
      <w:r w:rsidR="005F506C" w:rsidRPr="002F5021">
        <w:rPr>
          <w:rFonts w:asciiTheme="minorEastAsia" w:hAnsiTheme="minorEastAsia" w:hint="eastAsia"/>
        </w:rPr>
        <w:t>３</w:t>
      </w:r>
      <w:r w:rsidR="00053284" w:rsidRPr="002F5021">
        <w:rPr>
          <w:rFonts w:asciiTheme="minorEastAsia" w:hAnsiTheme="minorEastAsia" w:hint="eastAsia"/>
        </w:rPr>
        <w:t>月</w:t>
      </w:r>
      <w:r w:rsidR="005F506C" w:rsidRPr="002F5021">
        <w:rPr>
          <w:rFonts w:asciiTheme="minorEastAsia" w:hAnsiTheme="minorEastAsia" w:hint="eastAsia"/>
        </w:rPr>
        <w:t>３１</w:t>
      </w:r>
      <w:r w:rsidR="00053284" w:rsidRPr="002F5021">
        <w:rPr>
          <w:rFonts w:asciiTheme="minorEastAsia" w:hAnsiTheme="minorEastAsia" w:hint="eastAsia"/>
        </w:rPr>
        <w:t>日</w:t>
      </w:r>
      <w:r w:rsidR="006E1531">
        <w:rPr>
          <w:rFonts w:asciiTheme="minorEastAsia" w:hAnsiTheme="minorEastAsia" w:hint="eastAsia"/>
        </w:rPr>
        <w:t>まで</w:t>
      </w:r>
      <w:r w:rsidR="00D631D6" w:rsidRPr="002F5021">
        <w:rPr>
          <w:rFonts w:asciiTheme="minorEastAsia" w:hAnsiTheme="minorEastAsia" w:hint="eastAsia"/>
        </w:rPr>
        <w:t>（最長設置期間）</w:t>
      </w:r>
    </w:p>
    <w:p w:rsidR="00D631D6" w:rsidRPr="002F5021" w:rsidRDefault="00D631D6" w:rsidP="00D631D6">
      <w:pPr>
        <w:pStyle w:val="a3"/>
        <w:numPr>
          <w:ilvl w:val="1"/>
          <w:numId w:val="10"/>
        </w:numPr>
        <w:ind w:leftChars="0"/>
        <w:rPr>
          <w:rFonts w:asciiTheme="minorEastAsia" w:hAnsiTheme="minorEastAsia"/>
        </w:rPr>
      </w:pPr>
      <w:r w:rsidRPr="002F5021">
        <w:rPr>
          <w:rFonts w:asciiTheme="minorEastAsia" w:hAnsiTheme="minorEastAsia" w:hint="eastAsia"/>
        </w:rPr>
        <w:t>使用にあたっては、行政財産使用許可申請書を毎年度提出する必要があります。</w:t>
      </w:r>
    </w:p>
    <w:p w:rsidR="00D67CE8" w:rsidRPr="002F5021" w:rsidRDefault="00FF2302" w:rsidP="00D631D6">
      <w:pPr>
        <w:pStyle w:val="a3"/>
        <w:numPr>
          <w:ilvl w:val="1"/>
          <w:numId w:val="10"/>
        </w:numPr>
        <w:ind w:leftChars="0"/>
        <w:rPr>
          <w:rFonts w:asciiTheme="minorEastAsia" w:hAnsiTheme="minorEastAsia"/>
        </w:rPr>
      </w:pPr>
      <w:r w:rsidRPr="002F5021">
        <w:rPr>
          <w:rFonts w:asciiTheme="minorEastAsia" w:hAnsiTheme="minorEastAsia" w:hint="eastAsia"/>
        </w:rPr>
        <w:t>必要性や使用状況を勘案して支障がないと市長が</w:t>
      </w:r>
      <w:r w:rsidR="00F42C7D" w:rsidRPr="002F5021">
        <w:rPr>
          <w:rFonts w:asciiTheme="minorEastAsia" w:hAnsiTheme="minorEastAsia" w:hint="eastAsia"/>
        </w:rPr>
        <w:t>認める場合は、公募</w:t>
      </w:r>
      <w:r w:rsidR="00D67CE8" w:rsidRPr="002F5021">
        <w:rPr>
          <w:rFonts w:asciiTheme="minorEastAsia" w:hAnsiTheme="minorEastAsia" w:hint="eastAsia"/>
        </w:rPr>
        <w:t>条件を変更しないことを前提に、</w:t>
      </w:r>
      <w:r w:rsidR="00D631D6" w:rsidRPr="002F5021">
        <w:rPr>
          <w:rFonts w:asciiTheme="minorEastAsia" w:hAnsiTheme="minorEastAsia" w:hint="eastAsia"/>
        </w:rPr>
        <w:t>上記期間内で毎年度更新します。</w:t>
      </w:r>
    </w:p>
    <w:p w:rsidR="00053284" w:rsidRPr="002F5021" w:rsidRDefault="00A8617D" w:rsidP="00A8617D">
      <w:pPr>
        <w:ind w:firstLineChars="100" w:firstLine="210"/>
        <w:rPr>
          <w:rFonts w:asciiTheme="minorEastAsia" w:hAnsiTheme="minorEastAsia"/>
        </w:rPr>
      </w:pPr>
      <w:r w:rsidRPr="002F5021">
        <w:rPr>
          <w:rFonts w:asciiTheme="minorEastAsia" w:hAnsiTheme="minorEastAsia" w:hint="eastAsia"/>
        </w:rPr>
        <w:t>（</w:t>
      </w:r>
      <w:r w:rsidR="000E3C46" w:rsidRPr="002F5021">
        <w:rPr>
          <w:rFonts w:asciiTheme="minorEastAsia" w:hAnsiTheme="minorEastAsia" w:hint="eastAsia"/>
        </w:rPr>
        <w:t>３</w:t>
      </w:r>
      <w:r w:rsidRPr="002F5021">
        <w:rPr>
          <w:rFonts w:asciiTheme="minorEastAsia" w:hAnsiTheme="minorEastAsia" w:hint="eastAsia"/>
        </w:rPr>
        <w:t>）</w:t>
      </w:r>
      <w:r w:rsidR="000E3C46" w:rsidRPr="002F5021">
        <w:rPr>
          <w:rFonts w:asciiTheme="minorEastAsia" w:hAnsiTheme="minorEastAsia" w:hint="eastAsia"/>
        </w:rPr>
        <w:t xml:space="preserve">　</w:t>
      </w:r>
      <w:r w:rsidR="00001B94" w:rsidRPr="002F5021">
        <w:rPr>
          <w:rFonts w:asciiTheme="minorEastAsia" w:hAnsiTheme="minorEastAsia" w:hint="eastAsia"/>
        </w:rPr>
        <w:t>用途</w:t>
      </w:r>
    </w:p>
    <w:p w:rsidR="00540822" w:rsidRPr="002F5021" w:rsidRDefault="00001B94" w:rsidP="001E2246">
      <w:pPr>
        <w:ind w:left="630" w:hangingChars="300" w:hanging="630"/>
        <w:rPr>
          <w:rFonts w:asciiTheme="minorEastAsia" w:hAnsiTheme="minorEastAsia"/>
        </w:rPr>
      </w:pPr>
      <w:r w:rsidRPr="002F5021">
        <w:rPr>
          <w:rFonts w:asciiTheme="minorEastAsia" w:hAnsiTheme="minorEastAsia" w:hint="eastAsia"/>
        </w:rPr>
        <w:t xml:space="preserve">　　　自動販売機（</w:t>
      </w:r>
      <w:r w:rsidR="001B45E1" w:rsidRPr="002F5021">
        <w:rPr>
          <w:rFonts w:asciiTheme="minorEastAsia" w:hAnsiTheme="minorEastAsia" w:hint="eastAsia"/>
        </w:rPr>
        <w:t>アルコール分を含まない</w:t>
      </w:r>
      <w:r w:rsidRPr="002F5021">
        <w:rPr>
          <w:rFonts w:asciiTheme="minorEastAsia" w:hAnsiTheme="minorEastAsia" w:hint="eastAsia"/>
        </w:rPr>
        <w:t>飲料</w:t>
      </w:r>
      <w:r w:rsidR="001B45E1" w:rsidRPr="002F5021">
        <w:rPr>
          <w:rFonts w:asciiTheme="minorEastAsia" w:hAnsiTheme="minorEastAsia" w:hint="eastAsia"/>
        </w:rPr>
        <w:t>水</w:t>
      </w:r>
      <w:r w:rsidRPr="002F5021">
        <w:rPr>
          <w:rFonts w:asciiTheme="minorEastAsia" w:hAnsiTheme="minorEastAsia" w:hint="eastAsia"/>
        </w:rPr>
        <w:t>）の設置・運営に限るものとします。</w:t>
      </w:r>
    </w:p>
    <w:p w:rsidR="00001B94" w:rsidRPr="002F5021" w:rsidRDefault="00A8617D" w:rsidP="00A8617D">
      <w:pPr>
        <w:ind w:firstLineChars="100" w:firstLine="210"/>
        <w:rPr>
          <w:rFonts w:asciiTheme="minorEastAsia" w:hAnsiTheme="minorEastAsia"/>
        </w:rPr>
      </w:pPr>
      <w:r w:rsidRPr="002F5021">
        <w:rPr>
          <w:rFonts w:asciiTheme="minorEastAsia" w:hAnsiTheme="minorEastAsia" w:hint="eastAsia"/>
        </w:rPr>
        <w:t>（４）</w:t>
      </w:r>
      <w:r w:rsidR="000E3C46" w:rsidRPr="002F5021">
        <w:rPr>
          <w:rFonts w:asciiTheme="minorEastAsia" w:hAnsiTheme="minorEastAsia" w:hint="eastAsia"/>
        </w:rPr>
        <w:t xml:space="preserve">　</w:t>
      </w:r>
      <w:r w:rsidR="00243AED" w:rsidRPr="002F5021">
        <w:rPr>
          <w:rFonts w:asciiTheme="minorEastAsia" w:hAnsiTheme="minorEastAsia" w:hint="eastAsia"/>
        </w:rPr>
        <w:t>行政財産使用料、販売手数料</w:t>
      </w:r>
      <w:r w:rsidR="00A46436" w:rsidRPr="002F5021">
        <w:rPr>
          <w:rFonts w:asciiTheme="minorEastAsia" w:hAnsiTheme="minorEastAsia" w:hint="eastAsia"/>
        </w:rPr>
        <w:t>及び</w:t>
      </w:r>
      <w:r w:rsidR="0071332C" w:rsidRPr="002F5021">
        <w:rPr>
          <w:rFonts w:asciiTheme="minorEastAsia" w:hAnsiTheme="minorEastAsia" w:hint="eastAsia"/>
        </w:rPr>
        <w:t>電気料</w:t>
      </w:r>
      <w:r w:rsidR="00EC2D60" w:rsidRPr="002F5021">
        <w:rPr>
          <w:rFonts w:asciiTheme="minorEastAsia" w:hAnsiTheme="minorEastAsia" w:hint="eastAsia"/>
        </w:rPr>
        <w:t>・その他経費負担</w:t>
      </w:r>
    </w:p>
    <w:p w:rsidR="00983594" w:rsidRPr="002F5021" w:rsidRDefault="00983594" w:rsidP="000E281A">
      <w:pPr>
        <w:ind w:firstLineChars="300" w:firstLine="630"/>
        <w:rPr>
          <w:rFonts w:asciiTheme="minorEastAsia" w:hAnsiTheme="minorEastAsia"/>
        </w:rPr>
      </w:pPr>
      <w:r w:rsidRPr="002F5021">
        <w:rPr>
          <w:rFonts w:asciiTheme="minorEastAsia" w:hAnsiTheme="minorEastAsia" w:hint="eastAsia"/>
        </w:rPr>
        <w:t>１．</w:t>
      </w:r>
      <w:r w:rsidR="00122991" w:rsidRPr="002F5021">
        <w:rPr>
          <w:rFonts w:asciiTheme="minorEastAsia" w:hAnsiTheme="minorEastAsia" w:hint="eastAsia"/>
        </w:rPr>
        <w:t>行政財産使用料</w:t>
      </w:r>
    </w:p>
    <w:p w:rsidR="00983594" w:rsidRPr="002F5021" w:rsidRDefault="00122991" w:rsidP="00983594">
      <w:pPr>
        <w:ind w:firstLineChars="500" w:firstLine="1050"/>
        <w:rPr>
          <w:rFonts w:asciiTheme="minorEastAsia" w:hAnsiTheme="minorEastAsia"/>
        </w:rPr>
      </w:pPr>
      <w:r w:rsidRPr="002F5021">
        <w:rPr>
          <w:rFonts w:asciiTheme="minorEastAsia" w:hAnsiTheme="minorEastAsia" w:hint="eastAsia"/>
        </w:rPr>
        <w:t>朝倉市行政財産使用料条例</w:t>
      </w:r>
      <w:r w:rsidR="003C4EC3" w:rsidRPr="002F5021">
        <w:rPr>
          <w:rFonts w:asciiTheme="minorEastAsia" w:hAnsiTheme="minorEastAsia" w:hint="eastAsia"/>
        </w:rPr>
        <w:t>（別表）</w:t>
      </w:r>
      <w:r w:rsidRPr="002F5021">
        <w:rPr>
          <w:rFonts w:asciiTheme="minorEastAsia" w:hAnsiTheme="minorEastAsia" w:hint="eastAsia"/>
        </w:rPr>
        <w:t>により算出し、</w:t>
      </w:r>
      <w:r w:rsidR="00587E4A" w:rsidRPr="002F5021">
        <w:rPr>
          <w:rFonts w:asciiTheme="minorEastAsia" w:hAnsiTheme="minorEastAsia" w:hint="eastAsia"/>
        </w:rPr>
        <w:t>市長が定める</w:t>
      </w:r>
      <w:r w:rsidR="00121564" w:rsidRPr="002F5021">
        <w:rPr>
          <w:rFonts w:asciiTheme="minorEastAsia" w:hAnsiTheme="minorEastAsia" w:hint="eastAsia"/>
        </w:rPr>
        <w:t>方法にて</w:t>
      </w:r>
      <w:r w:rsidR="002165AC" w:rsidRPr="002F5021">
        <w:rPr>
          <w:rFonts w:asciiTheme="minorEastAsia" w:hAnsiTheme="minorEastAsia" w:hint="eastAsia"/>
        </w:rPr>
        <w:t>指定す</w:t>
      </w:r>
    </w:p>
    <w:p w:rsidR="00B238AD" w:rsidRPr="002F5021" w:rsidRDefault="002165AC" w:rsidP="00983594">
      <w:pPr>
        <w:ind w:firstLineChars="400" w:firstLine="840"/>
        <w:rPr>
          <w:rFonts w:asciiTheme="minorEastAsia" w:hAnsiTheme="minorEastAsia"/>
        </w:rPr>
      </w:pPr>
      <w:r w:rsidRPr="002F5021">
        <w:rPr>
          <w:rFonts w:asciiTheme="minorEastAsia" w:hAnsiTheme="minorEastAsia" w:hint="eastAsia"/>
        </w:rPr>
        <w:t>る</w:t>
      </w:r>
      <w:r w:rsidR="00587E4A" w:rsidRPr="002F5021">
        <w:rPr>
          <w:rFonts w:asciiTheme="minorEastAsia" w:hAnsiTheme="minorEastAsia" w:hint="eastAsia"/>
        </w:rPr>
        <w:t>期日までに</w:t>
      </w:r>
      <w:r w:rsidR="00B238AD" w:rsidRPr="002F5021">
        <w:rPr>
          <w:rFonts w:asciiTheme="minorEastAsia" w:hAnsiTheme="minorEastAsia" w:hint="eastAsia"/>
        </w:rPr>
        <w:t>納付</w:t>
      </w:r>
      <w:r w:rsidR="00C946CD" w:rsidRPr="002F5021">
        <w:rPr>
          <w:rFonts w:asciiTheme="minorEastAsia" w:hAnsiTheme="minorEastAsia" w:hint="eastAsia"/>
        </w:rPr>
        <w:t>します</w:t>
      </w:r>
      <w:r w:rsidR="00B238AD" w:rsidRPr="002F5021">
        <w:rPr>
          <w:rFonts w:asciiTheme="minorEastAsia" w:hAnsiTheme="minorEastAsia" w:hint="eastAsia"/>
        </w:rPr>
        <w:t>。</w:t>
      </w:r>
    </w:p>
    <w:p w:rsidR="00FC4487" w:rsidRPr="002F5021" w:rsidRDefault="00FC4487" w:rsidP="00FC4487">
      <w:pPr>
        <w:pStyle w:val="a3"/>
        <w:ind w:leftChars="0" w:left="1140"/>
        <w:rPr>
          <w:rFonts w:asciiTheme="minorEastAsia" w:hAnsiTheme="minorEastAsia"/>
        </w:rPr>
      </w:pPr>
      <w:r w:rsidRPr="002F5021">
        <w:rPr>
          <w:rFonts w:asciiTheme="minorEastAsia" w:hAnsiTheme="minorEastAsia" w:hint="eastAsia"/>
        </w:rPr>
        <w:t>参考</w:t>
      </w:r>
      <w:r w:rsidR="00983594" w:rsidRPr="002F5021">
        <w:rPr>
          <w:rFonts w:asciiTheme="minorEastAsia" w:hAnsiTheme="minorEastAsia" w:hint="eastAsia"/>
        </w:rPr>
        <w:t xml:space="preserve">　</w:t>
      </w:r>
      <w:r w:rsidR="00AC2359">
        <w:rPr>
          <w:rFonts w:asciiTheme="minorEastAsia" w:hAnsiTheme="minorEastAsia" w:hint="eastAsia"/>
        </w:rPr>
        <w:t>令和３</w:t>
      </w:r>
      <w:r w:rsidR="00C946CD" w:rsidRPr="002F5021">
        <w:rPr>
          <w:rFonts w:asciiTheme="minorEastAsia" w:hAnsiTheme="minorEastAsia" w:hint="eastAsia"/>
        </w:rPr>
        <w:t>年</w:t>
      </w:r>
      <w:r w:rsidRPr="002F5021">
        <w:rPr>
          <w:rFonts w:asciiTheme="minorEastAsia" w:hAnsiTheme="minorEastAsia" w:hint="eastAsia"/>
        </w:rPr>
        <w:t>行政財産使用料（年額）</w:t>
      </w:r>
    </w:p>
    <w:tbl>
      <w:tblPr>
        <w:tblStyle w:val="a4"/>
        <w:tblW w:w="0" w:type="auto"/>
        <w:tblInd w:w="1414" w:type="dxa"/>
        <w:tblLook w:val="04A0" w:firstRow="1" w:lastRow="0" w:firstColumn="1" w:lastColumn="0" w:noHBand="0" w:noVBand="1"/>
      </w:tblPr>
      <w:tblGrid>
        <w:gridCol w:w="1407"/>
        <w:gridCol w:w="1984"/>
      </w:tblGrid>
      <w:tr w:rsidR="00FC4487" w:rsidRPr="002F5021" w:rsidTr="00CD66F7">
        <w:tc>
          <w:tcPr>
            <w:tcW w:w="1407" w:type="dxa"/>
          </w:tcPr>
          <w:p w:rsidR="00FC4487" w:rsidRPr="002F5021" w:rsidRDefault="00FC4487" w:rsidP="00D67CE8">
            <w:pPr>
              <w:jc w:val="center"/>
              <w:rPr>
                <w:rFonts w:asciiTheme="minorEastAsia" w:hAnsiTheme="minorEastAsia"/>
              </w:rPr>
            </w:pPr>
            <w:r w:rsidRPr="002F5021">
              <w:rPr>
                <w:rFonts w:asciiTheme="minorEastAsia" w:hAnsiTheme="minorEastAsia" w:hint="eastAsia"/>
              </w:rPr>
              <w:t>公募物件</w:t>
            </w:r>
          </w:p>
        </w:tc>
        <w:tc>
          <w:tcPr>
            <w:tcW w:w="1984" w:type="dxa"/>
          </w:tcPr>
          <w:p w:rsidR="00FC4487" w:rsidRPr="002F5021" w:rsidRDefault="00FC4487" w:rsidP="00D67CE8">
            <w:pPr>
              <w:pStyle w:val="a3"/>
              <w:ind w:leftChars="0" w:left="0"/>
              <w:jc w:val="center"/>
              <w:rPr>
                <w:rFonts w:asciiTheme="minorEastAsia" w:hAnsiTheme="minorEastAsia"/>
              </w:rPr>
            </w:pPr>
            <w:r w:rsidRPr="002F5021">
              <w:rPr>
                <w:rFonts w:asciiTheme="minorEastAsia" w:hAnsiTheme="minorEastAsia" w:hint="eastAsia"/>
              </w:rPr>
              <w:t>使</w:t>
            </w:r>
            <w:r w:rsidR="00D67CE8" w:rsidRPr="002F5021">
              <w:rPr>
                <w:rFonts w:asciiTheme="minorEastAsia" w:hAnsiTheme="minorEastAsia" w:hint="eastAsia"/>
              </w:rPr>
              <w:t xml:space="preserve">　</w:t>
            </w:r>
            <w:r w:rsidRPr="002F5021">
              <w:rPr>
                <w:rFonts w:asciiTheme="minorEastAsia" w:hAnsiTheme="minorEastAsia" w:hint="eastAsia"/>
              </w:rPr>
              <w:t>用</w:t>
            </w:r>
            <w:r w:rsidR="00D67CE8" w:rsidRPr="002F5021">
              <w:rPr>
                <w:rFonts w:asciiTheme="minorEastAsia" w:hAnsiTheme="minorEastAsia" w:hint="eastAsia"/>
              </w:rPr>
              <w:t xml:space="preserve">　</w:t>
            </w:r>
            <w:r w:rsidRPr="002F5021">
              <w:rPr>
                <w:rFonts w:asciiTheme="minorEastAsia" w:hAnsiTheme="minorEastAsia" w:hint="eastAsia"/>
              </w:rPr>
              <w:t>料</w:t>
            </w:r>
          </w:p>
        </w:tc>
      </w:tr>
      <w:tr w:rsidR="00FC4487" w:rsidRPr="002F5021" w:rsidTr="00CD66F7">
        <w:tc>
          <w:tcPr>
            <w:tcW w:w="1407" w:type="dxa"/>
          </w:tcPr>
          <w:p w:rsidR="00FC4487" w:rsidRPr="002F5021" w:rsidRDefault="00FC4487" w:rsidP="00CD66F7">
            <w:pPr>
              <w:pStyle w:val="a3"/>
              <w:numPr>
                <w:ilvl w:val="0"/>
                <w:numId w:val="17"/>
              </w:numPr>
              <w:ind w:leftChars="0"/>
              <w:jc w:val="center"/>
              <w:rPr>
                <w:rFonts w:asciiTheme="minorEastAsia" w:hAnsiTheme="minorEastAsia"/>
              </w:rPr>
            </w:pPr>
          </w:p>
        </w:tc>
        <w:tc>
          <w:tcPr>
            <w:tcW w:w="1984" w:type="dxa"/>
          </w:tcPr>
          <w:p w:rsidR="00FC4487" w:rsidRPr="002F2288" w:rsidRDefault="00B33D33" w:rsidP="002F2288">
            <w:pPr>
              <w:pStyle w:val="a3"/>
              <w:ind w:leftChars="0" w:left="0" w:firstLineChars="300" w:firstLine="630"/>
              <w:rPr>
                <w:rFonts w:asciiTheme="minorEastAsia" w:hAnsiTheme="minorEastAsia"/>
                <w:color w:val="FF0000"/>
              </w:rPr>
            </w:pPr>
            <w:r w:rsidRPr="002F2288">
              <w:rPr>
                <w:rFonts w:asciiTheme="minorEastAsia" w:hAnsiTheme="minorEastAsia" w:hint="eastAsia"/>
                <w:color w:val="000000" w:themeColor="text1"/>
              </w:rPr>
              <w:t>２</w:t>
            </w:r>
            <w:r w:rsidR="002F2288" w:rsidRPr="002F2288">
              <w:rPr>
                <w:rFonts w:asciiTheme="minorEastAsia" w:hAnsiTheme="minorEastAsia" w:hint="eastAsia"/>
                <w:color w:val="000000" w:themeColor="text1"/>
              </w:rPr>
              <w:t>２</w:t>
            </w:r>
            <w:r w:rsidRPr="002F2288">
              <w:rPr>
                <w:rFonts w:asciiTheme="minorEastAsia" w:hAnsiTheme="minorEastAsia" w:hint="eastAsia"/>
                <w:color w:val="000000" w:themeColor="text1"/>
              </w:rPr>
              <w:t>０</w:t>
            </w:r>
            <w:r w:rsidR="00FC4487" w:rsidRPr="002F2288">
              <w:rPr>
                <w:rFonts w:asciiTheme="minorEastAsia" w:hAnsiTheme="minorEastAsia" w:hint="eastAsia"/>
                <w:color w:val="000000" w:themeColor="text1"/>
              </w:rPr>
              <w:t>円</w:t>
            </w:r>
          </w:p>
        </w:tc>
      </w:tr>
    </w:tbl>
    <w:p w:rsidR="00D37358" w:rsidRPr="002F5021" w:rsidRDefault="00D37358" w:rsidP="00C831EF">
      <w:pPr>
        <w:ind w:firstLineChars="400" w:firstLine="840"/>
        <w:rPr>
          <w:rFonts w:asciiTheme="minorEastAsia" w:hAnsiTheme="minorEastAsia"/>
        </w:rPr>
      </w:pPr>
      <w:r w:rsidRPr="002F5021">
        <w:rPr>
          <w:rFonts w:asciiTheme="minorEastAsia" w:hAnsiTheme="minorEastAsia" w:hint="eastAsia"/>
        </w:rPr>
        <w:t xml:space="preserve">　※</w:t>
      </w:r>
      <w:r w:rsidR="00610916" w:rsidRPr="002F5021">
        <w:rPr>
          <w:rFonts w:asciiTheme="minorEastAsia" w:hAnsiTheme="minorEastAsia" w:hint="eastAsia"/>
        </w:rPr>
        <w:t>使用料算定式</w:t>
      </w:r>
      <w:r w:rsidRPr="002F5021">
        <w:rPr>
          <w:rFonts w:asciiTheme="minorEastAsia" w:hAnsiTheme="minorEastAsia" w:hint="eastAsia"/>
        </w:rPr>
        <w:t>＝</w:t>
      </w:r>
      <w:r w:rsidR="00C20D3E" w:rsidRPr="002F5021">
        <w:rPr>
          <w:rFonts w:asciiTheme="minorEastAsia" w:hAnsiTheme="minorEastAsia" w:hint="eastAsia"/>
        </w:rPr>
        <w:t>（</w:t>
      </w:r>
      <w:r w:rsidRPr="002F5021">
        <w:rPr>
          <w:rFonts w:asciiTheme="minorEastAsia" w:hAnsiTheme="minorEastAsia" w:hint="eastAsia"/>
        </w:rPr>
        <w:t>課税台帳価格</w:t>
      </w:r>
      <w:r w:rsidR="00C20D3E" w:rsidRPr="002F5021">
        <w:rPr>
          <w:rFonts w:asciiTheme="minorEastAsia" w:hAnsiTheme="minorEastAsia" w:hint="eastAsia"/>
        </w:rPr>
        <w:t>×0.04）×（使用面積÷敷地面積）</w:t>
      </w:r>
    </w:p>
    <w:p w:rsidR="00983594" w:rsidRPr="002F5021" w:rsidRDefault="00983594" w:rsidP="000E281A">
      <w:pPr>
        <w:ind w:firstLineChars="300" w:firstLine="630"/>
        <w:rPr>
          <w:rFonts w:asciiTheme="minorEastAsia" w:hAnsiTheme="minorEastAsia"/>
        </w:rPr>
      </w:pPr>
      <w:r w:rsidRPr="002F5021">
        <w:rPr>
          <w:rFonts w:asciiTheme="minorEastAsia" w:hAnsiTheme="minorEastAsia" w:hint="eastAsia"/>
        </w:rPr>
        <w:lastRenderedPageBreak/>
        <w:t>２．販売手数料</w:t>
      </w:r>
    </w:p>
    <w:p w:rsidR="00983594" w:rsidRPr="002F5021" w:rsidRDefault="00983594" w:rsidP="000E281A">
      <w:pPr>
        <w:ind w:firstLineChars="400" w:firstLine="840"/>
        <w:rPr>
          <w:rFonts w:asciiTheme="minorEastAsia" w:hAnsiTheme="minorEastAsia"/>
        </w:rPr>
      </w:pPr>
      <w:r w:rsidRPr="002F5021">
        <w:rPr>
          <w:rFonts w:asciiTheme="minorEastAsia" w:hAnsiTheme="minorEastAsia" w:hint="eastAsia"/>
        </w:rPr>
        <w:t xml:space="preserve">　</w:t>
      </w:r>
      <w:r w:rsidR="00564213" w:rsidRPr="002F5021">
        <w:rPr>
          <w:rFonts w:asciiTheme="minorEastAsia" w:hAnsiTheme="minorEastAsia" w:hint="eastAsia"/>
        </w:rPr>
        <w:t>・最低販売手数料</w:t>
      </w:r>
      <w:r w:rsidR="00F14FE1" w:rsidRPr="002F5021">
        <w:rPr>
          <w:rFonts w:asciiTheme="minorEastAsia" w:hAnsiTheme="minorEastAsia" w:hint="eastAsia"/>
        </w:rPr>
        <w:t>率</w:t>
      </w:r>
      <w:r w:rsidRPr="002F5021">
        <w:rPr>
          <w:rFonts w:asciiTheme="minorEastAsia" w:hAnsiTheme="minorEastAsia" w:hint="eastAsia"/>
        </w:rPr>
        <w:t>は、１</w:t>
      </w:r>
      <w:r w:rsidR="00606131" w:rsidRPr="002F5021">
        <w:rPr>
          <w:rFonts w:asciiTheme="minorEastAsia" w:hAnsiTheme="minorEastAsia" w:hint="eastAsia"/>
        </w:rPr>
        <w:t>カ月の総売上の</w:t>
      </w:r>
      <w:r w:rsidR="00C831EF">
        <w:rPr>
          <w:rFonts w:asciiTheme="minorEastAsia" w:hAnsiTheme="minorEastAsia" w:hint="eastAsia"/>
        </w:rPr>
        <w:t>１０</w:t>
      </w:r>
      <w:r w:rsidR="00606131" w:rsidRPr="002F5021">
        <w:rPr>
          <w:rFonts w:asciiTheme="minorEastAsia" w:hAnsiTheme="minorEastAsia" w:hint="eastAsia"/>
        </w:rPr>
        <w:t>％以上とします。</w:t>
      </w:r>
    </w:p>
    <w:p w:rsidR="00001B94" w:rsidRPr="002F5021" w:rsidRDefault="00983594" w:rsidP="000E281A">
      <w:pPr>
        <w:ind w:firstLineChars="500" w:firstLine="1050"/>
        <w:rPr>
          <w:rFonts w:asciiTheme="minorEastAsia" w:hAnsiTheme="minorEastAsia"/>
        </w:rPr>
      </w:pPr>
      <w:r w:rsidRPr="002F5021">
        <w:rPr>
          <w:rFonts w:asciiTheme="minorEastAsia" w:hAnsiTheme="minorEastAsia" w:hint="eastAsia"/>
        </w:rPr>
        <w:t>・</w:t>
      </w:r>
      <w:r w:rsidR="00F42C7D" w:rsidRPr="002F5021">
        <w:rPr>
          <w:rFonts w:asciiTheme="minorEastAsia" w:hAnsiTheme="minorEastAsia" w:hint="eastAsia"/>
        </w:rPr>
        <w:t>販売手数</w:t>
      </w:r>
      <w:r w:rsidR="0002061C" w:rsidRPr="002F5021">
        <w:rPr>
          <w:rFonts w:asciiTheme="minorEastAsia" w:hAnsiTheme="minorEastAsia" w:hint="eastAsia"/>
        </w:rPr>
        <w:t>料は当該月を翌月に納付</w:t>
      </w:r>
      <w:r w:rsidR="00C946CD" w:rsidRPr="002F5021">
        <w:rPr>
          <w:rFonts w:asciiTheme="minorEastAsia" w:hAnsiTheme="minorEastAsia" w:hint="eastAsia"/>
        </w:rPr>
        <w:t>します</w:t>
      </w:r>
      <w:r w:rsidR="0002061C" w:rsidRPr="002F5021">
        <w:rPr>
          <w:rFonts w:asciiTheme="minorEastAsia" w:hAnsiTheme="minorEastAsia" w:hint="eastAsia"/>
        </w:rPr>
        <w:t>。</w:t>
      </w:r>
    </w:p>
    <w:p w:rsidR="00D631D6" w:rsidRPr="002F5021" w:rsidRDefault="00D631D6" w:rsidP="000E281A">
      <w:pPr>
        <w:ind w:firstLineChars="500" w:firstLine="1050"/>
        <w:rPr>
          <w:rFonts w:asciiTheme="minorEastAsia" w:hAnsiTheme="minorEastAsia"/>
        </w:rPr>
      </w:pPr>
      <w:r w:rsidRPr="002F5021">
        <w:rPr>
          <w:rFonts w:asciiTheme="minorEastAsia" w:hAnsiTheme="minorEastAsia" w:hint="eastAsia"/>
        </w:rPr>
        <w:t>・販売手数料に1円未満の端数がでた際は、切捨とします。</w:t>
      </w:r>
    </w:p>
    <w:p w:rsidR="00983594" w:rsidRPr="002F5021" w:rsidRDefault="006050AE" w:rsidP="000E281A">
      <w:pPr>
        <w:ind w:firstLineChars="300" w:firstLine="630"/>
        <w:rPr>
          <w:rFonts w:asciiTheme="minorEastAsia" w:hAnsiTheme="minorEastAsia"/>
        </w:rPr>
      </w:pPr>
      <w:r w:rsidRPr="002F5021">
        <w:rPr>
          <w:rFonts w:asciiTheme="minorEastAsia" w:hAnsiTheme="minorEastAsia" w:hint="eastAsia"/>
        </w:rPr>
        <w:t>３．</w:t>
      </w:r>
      <w:r w:rsidR="00983594" w:rsidRPr="002F5021">
        <w:rPr>
          <w:rFonts w:asciiTheme="minorEastAsia" w:hAnsiTheme="minorEastAsia" w:hint="eastAsia"/>
        </w:rPr>
        <w:t>電気料</w:t>
      </w:r>
    </w:p>
    <w:p w:rsidR="00BC72A9" w:rsidRPr="002F5021" w:rsidRDefault="00983594" w:rsidP="000E281A">
      <w:pPr>
        <w:ind w:firstLineChars="500" w:firstLine="1050"/>
        <w:rPr>
          <w:rFonts w:asciiTheme="minorEastAsia" w:hAnsiTheme="minorEastAsia"/>
        </w:rPr>
      </w:pPr>
      <w:r w:rsidRPr="002F5021">
        <w:rPr>
          <w:rFonts w:asciiTheme="minorEastAsia" w:hAnsiTheme="minorEastAsia" w:hint="eastAsia"/>
        </w:rPr>
        <w:t>・</w:t>
      </w:r>
      <w:r w:rsidR="000153F0" w:rsidRPr="002F5021">
        <w:rPr>
          <w:rFonts w:asciiTheme="minorEastAsia" w:hAnsiTheme="minorEastAsia" w:hint="eastAsia"/>
        </w:rPr>
        <w:t>自動販売機設置に伴う電気料</w:t>
      </w:r>
      <w:r w:rsidR="0081389A" w:rsidRPr="002F5021">
        <w:rPr>
          <w:rFonts w:asciiTheme="minorEastAsia" w:hAnsiTheme="minorEastAsia" w:hint="eastAsia"/>
        </w:rPr>
        <w:t>について</w:t>
      </w:r>
      <w:r w:rsidR="004669EE" w:rsidRPr="002F5021">
        <w:rPr>
          <w:rFonts w:asciiTheme="minorEastAsia" w:hAnsiTheme="minorEastAsia" w:hint="eastAsia"/>
        </w:rPr>
        <w:t>は</w:t>
      </w:r>
      <w:r w:rsidR="00E42C6B" w:rsidRPr="002F5021">
        <w:rPr>
          <w:rFonts w:asciiTheme="minorEastAsia" w:hAnsiTheme="minorEastAsia" w:hint="eastAsia"/>
        </w:rPr>
        <w:t>、</w:t>
      </w:r>
      <w:r w:rsidR="00BC72A9" w:rsidRPr="002F5021">
        <w:rPr>
          <w:rFonts w:asciiTheme="minorEastAsia" w:hAnsiTheme="minorEastAsia" w:hint="eastAsia"/>
        </w:rPr>
        <w:t>次のとおりとします。</w:t>
      </w:r>
    </w:p>
    <w:p w:rsidR="00342F6C" w:rsidRPr="002F5021" w:rsidRDefault="00B43303" w:rsidP="00540822">
      <w:pPr>
        <w:ind w:leftChars="600" w:left="1260"/>
        <w:rPr>
          <w:rFonts w:asciiTheme="minorEastAsia" w:hAnsiTheme="minorEastAsia"/>
        </w:rPr>
      </w:pPr>
      <w:r w:rsidRPr="002F5021">
        <w:rPr>
          <w:rFonts w:asciiTheme="minorEastAsia" w:hAnsiTheme="minorEastAsia" w:hint="eastAsia"/>
        </w:rPr>
        <w:t>設置する個機ごとに計量機器（子メーター）を取り付け、</w:t>
      </w:r>
      <w:r w:rsidR="00540822" w:rsidRPr="002F5021">
        <w:rPr>
          <w:rFonts w:asciiTheme="minorEastAsia" w:hAnsiTheme="minorEastAsia" w:hint="eastAsia"/>
        </w:rPr>
        <w:t>別表に定める算定法方により算出し</w:t>
      </w:r>
      <w:r w:rsidR="006E1531">
        <w:rPr>
          <w:rFonts w:asciiTheme="minorEastAsia" w:hAnsiTheme="minorEastAsia" w:hint="eastAsia"/>
        </w:rPr>
        <w:t>、</w:t>
      </w:r>
      <w:r w:rsidR="00540822" w:rsidRPr="002F5021">
        <w:rPr>
          <w:rFonts w:asciiTheme="minorEastAsia" w:hAnsiTheme="minorEastAsia" w:hint="eastAsia"/>
        </w:rPr>
        <w:t>当該月を翌月に納付</w:t>
      </w:r>
      <w:r w:rsidR="00342F6C" w:rsidRPr="002F5021">
        <w:rPr>
          <w:rFonts w:asciiTheme="minorEastAsia" w:hAnsiTheme="minorEastAsia" w:hint="eastAsia"/>
        </w:rPr>
        <w:t>します。</w:t>
      </w:r>
    </w:p>
    <w:p w:rsidR="00983594" w:rsidRPr="002F5021" w:rsidRDefault="00983594" w:rsidP="000E281A">
      <w:pPr>
        <w:ind w:firstLineChars="300" w:firstLine="630"/>
        <w:rPr>
          <w:rFonts w:asciiTheme="minorEastAsia" w:hAnsiTheme="minorEastAsia"/>
        </w:rPr>
      </w:pPr>
      <w:r w:rsidRPr="002F5021">
        <w:rPr>
          <w:rFonts w:asciiTheme="minorEastAsia" w:hAnsiTheme="minorEastAsia" w:hint="eastAsia"/>
        </w:rPr>
        <w:t>４．その他の経費</w:t>
      </w:r>
      <w:r w:rsidR="00564213" w:rsidRPr="002F5021">
        <w:rPr>
          <w:rFonts w:asciiTheme="minorEastAsia" w:hAnsiTheme="minorEastAsia" w:hint="eastAsia"/>
        </w:rPr>
        <w:t>負担</w:t>
      </w:r>
    </w:p>
    <w:p w:rsidR="000E281A" w:rsidRPr="002F5021" w:rsidRDefault="00EC2D60" w:rsidP="00BC72A9">
      <w:pPr>
        <w:ind w:firstLineChars="500" w:firstLine="1050"/>
        <w:rPr>
          <w:rFonts w:asciiTheme="minorEastAsia" w:hAnsiTheme="minorEastAsia"/>
        </w:rPr>
      </w:pPr>
      <w:r w:rsidRPr="002F5021">
        <w:rPr>
          <w:rFonts w:asciiTheme="minorEastAsia" w:hAnsiTheme="minorEastAsia" w:hint="eastAsia"/>
        </w:rPr>
        <w:t>自動販売機の設置及び</w:t>
      </w:r>
      <w:r w:rsidR="00907202" w:rsidRPr="002F5021">
        <w:rPr>
          <w:rFonts w:asciiTheme="minorEastAsia" w:hAnsiTheme="minorEastAsia" w:hint="eastAsia"/>
        </w:rPr>
        <w:t>撤去</w:t>
      </w:r>
      <w:r w:rsidRPr="002F5021">
        <w:rPr>
          <w:rFonts w:asciiTheme="minorEastAsia" w:hAnsiTheme="minorEastAsia" w:hint="eastAsia"/>
        </w:rPr>
        <w:t>に要する工事費、移転費及び維持管理費その他必要</w:t>
      </w:r>
    </w:p>
    <w:p w:rsidR="00185DD2" w:rsidRPr="002F5021" w:rsidRDefault="00185DD2" w:rsidP="00185DD2">
      <w:pPr>
        <w:ind w:firstLineChars="400" w:firstLine="840"/>
        <w:rPr>
          <w:rFonts w:asciiTheme="minorEastAsia" w:hAnsiTheme="minorEastAsia"/>
        </w:rPr>
      </w:pPr>
      <w:r w:rsidRPr="002F5021">
        <w:rPr>
          <w:rFonts w:asciiTheme="minorEastAsia" w:hAnsiTheme="minorEastAsia" w:hint="eastAsia"/>
        </w:rPr>
        <w:t xml:space="preserve">　とされる一切の経費は設置事業者の負担とします。</w:t>
      </w:r>
    </w:p>
    <w:p w:rsidR="00A8617D" w:rsidRPr="002F5021" w:rsidRDefault="00A8617D" w:rsidP="00A8617D">
      <w:pPr>
        <w:ind w:firstLineChars="100" w:firstLine="210"/>
        <w:rPr>
          <w:rFonts w:asciiTheme="minorEastAsia" w:hAnsiTheme="minorEastAsia"/>
        </w:rPr>
      </w:pPr>
      <w:r w:rsidRPr="002F5021">
        <w:rPr>
          <w:rFonts w:asciiTheme="minorEastAsia" w:hAnsiTheme="minorEastAsia" w:hint="eastAsia"/>
        </w:rPr>
        <w:t>（５）自動販売機の仕様及び管理運営上の遵守事項</w:t>
      </w:r>
    </w:p>
    <w:p w:rsidR="00A8617D" w:rsidRPr="002F5021" w:rsidRDefault="00A8617D" w:rsidP="00331B14">
      <w:pPr>
        <w:ind w:firstLineChars="300" w:firstLine="630"/>
        <w:rPr>
          <w:rFonts w:asciiTheme="minorEastAsia" w:hAnsiTheme="minorEastAsia"/>
        </w:rPr>
      </w:pPr>
      <w:r w:rsidRPr="002F5021">
        <w:rPr>
          <w:rFonts w:asciiTheme="minorEastAsia" w:hAnsiTheme="minorEastAsia" w:hint="eastAsia"/>
        </w:rPr>
        <w:t>別添「仕様書」のとおりとします。</w:t>
      </w:r>
    </w:p>
    <w:p w:rsidR="00A45015" w:rsidRPr="002F5021" w:rsidRDefault="00A45015" w:rsidP="00A8617D">
      <w:pPr>
        <w:rPr>
          <w:rFonts w:asciiTheme="minorEastAsia" w:hAnsiTheme="minorEastAsia"/>
        </w:rPr>
      </w:pPr>
    </w:p>
    <w:p w:rsidR="00A8617D" w:rsidRPr="002F5021" w:rsidRDefault="00A8617D" w:rsidP="00A8617D">
      <w:pPr>
        <w:rPr>
          <w:rFonts w:asciiTheme="minorEastAsia" w:hAnsiTheme="minorEastAsia"/>
        </w:rPr>
      </w:pPr>
      <w:r w:rsidRPr="002F5021">
        <w:rPr>
          <w:rFonts w:asciiTheme="minorEastAsia" w:hAnsiTheme="minorEastAsia" w:hint="eastAsia"/>
        </w:rPr>
        <w:t xml:space="preserve">２　</w:t>
      </w:r>
      <w:r w:rsidR="00777FFC" w:rsidRPr="002F5021">
        <w:rPr>
          <w:rFonts w:asciiTheme="minorEastAsia" w:hAnsiTheme="minorEastAsia" w:hint="eastAsia"/>
        </w:rPr>
        <w:t>公募</w:t>
      </w:r>
      <w:r w:rsidRPr="002F5021">
        <w:rPr>
          <w:rFonts w:asciiTheme="minorEastAsia" w:hAnsiTheme="minorEastAsia" w:hint="eastAsia"/>
        </w:rPr>
        <w:t>参加資格</w:t>
      </w:r>
    </w:p>
    <w:p w:rsidR="00A8617D" w:rsidRPr="002F5021" w:rsidRDefault="00A8617D" w:rsidP="00A8617D">
      <w:pPr>
        <w:rPr>
          <w:rFonts w:asciiTheme="minorEastAsia" w:hAnsiTheme="minorEastAsia"/>
        </w:rPr>
      </w:pPr>
      <w:r w:rsidRPr="002F5021">
        <w:rPr>
          <w:rFonts w:asciiTheme="minorEastAsia" w:hAnsiTheme="minorEastAsia" w:hint="eastAsia"/>
        </w:rPr>
        <w:t xml:space="preserve">　</w:t>
      </w:r>
      <w:r w:rsidR="00777FFC" w:rsidRPr="002F5021">
        <w:rPr>
          <w:rFonts w:asciiTheme="minorEastAsia" w:hAnsiTheme="minorEastAsia" w:hint="eastAsia"/>
        </w:rPr>
        <w:t>公募</w:t>
      </w:r>
      <w:r w:rsidRPr="002F5021">
        <w:rPr>
          <w:rFonts w:asciiTheme="minorEastAsia" w:hAnsiTheme="minorEastAsia" w:hint="eastAsia"/>
        </w:rPr>
        <w:t>に参加する者は、次に掲げる要件をすべて満たす必要があります。</w:t>
      </w:r>
    </w:p>
    <w:p w:rsidR="00A8617D"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（１）地方自治法施行令第</w:t>
      </w:r>
      <w:r w:rsidR="00D631D6" w:rsidRPr="002F5021">
        <w:rPr>
          <w:rFonts w:asciiTheme="minorEastAsia" w:hAnsiTheme="minorEastAsia" w:hint="eastAsia"/>
        </w:rPr>
        <w:t>１６７</w:t>
      </w:r>
      <w:r w:rsidRPr="002F5021">
        <w:rPr>
          <w:rFonts w:asciiTheme="minorEastAsia" w:hAnsiTheme="minorEastAsia" w:hint="eastAsia"/>
        </w:rPr>
        <w:t>条の</w:t>
      </w:r>
      <w:r w:rsidR="00D631D6" w:rsidRPr="002F5021">
        <w:rPr>
          <w:rFonts w:asciiTheme="minorEastAsia" w:hAnsiTheme="minorEastAsia" w:hint="eastAsia"/>
        </w:rPr>
        <w:t>４</w:t>
      </w:r>
      <w:r w:rsidRPr="002F5021">
        <w:rPr>
          <w:rFonts w:asciiTheme="minorEastAsia" w:hAnsiTheme="minorEastAsia" w:hint="eastAsia"/>
        </w:rPr>
        <w:t>第</w:t>
      </w:r>
      <w:r w:rsidR="00D631D6" w:rsidRPr="002F5021">
        <w:rPr>
          <w:rFonts w:asciiTheme="minorEastAsia" w:hAnsiTheme="minorEastAsia" w:hint="eastAsia"/>
        </w:rPr>
        <w:t>１</w:t>
      </w:r>
      <w:r w:rsidRPr="002F5021">
        <w:rPr>
          <w:rFonts w:asciiTheme="minorEastAsia" w:hAnsiTheme="minorEastAsia" w:hint="eastAsia"/>
        </w:rPr>
        <w:t>項に規定する一般競争入札に参加させることができない者又は同条第</w:t>
      </w:r>
      <w:r w:rsidR="00D631D6" w:rsidRPr="002F5021">
        <w:rPr>
          <w:rFonts w:asciiTheme="minorEastAsia" w:hAnsiTheme="minorEastAsia" w:hint="eastAsia"/>
        </w:rPr>
        <w:t>２</w:t>
      </w:r>
      <w:r w:rsidRPr="002F5021">
        <w:rPr>
          <w:rFonts w:asciiTheme="minorEastAsia" w:hAnsiTheme="minorEastAsia" w:hint="eastAsia"/>
        </w:rPr>
        <w:t>項各号に掲げる者のいずれにも該当しない個人又は法人であること。</w:t>
      </w:r>
    </w:p>
    <w:p w:rsidR="00A8617D"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（２）暴力団員による不当な行為の防止等に関する法律第</w:t>
      </w:r>
      <w:r w:rsidR="00D631D6" w:rsidRPr="002F5021">
        <w:rPr>
          <w:rFonts w:asciiTheme="minorEastAsia" w:hAnsiTheme="minorEastAsia" w:hint="eastAsia"/>
        </w:rPr>
        <w:t>２</w:t>
      </w:r>
      <w:r w:rsidRPr="002F5021">
        <w:rPr>
          <w:rFonts w:asciiTheme="minorEastAsia" w:hAnsiTheme="minorEastAsia" w:hint="eastAsia"/>
        </w:rPr>
        <w:t>条第</w:t>
      </w:r>
      <w:r w:rsidR="00D631D6" w:rsidRPr="002F5021">
        <w:rPr>
          <w:rFonts w:asciiTheme="minorEastAsia" w:hAnsiTheme="minorEastAsia" w:hint="eastAsia"/>
        </w:rPr>
        <w:t>２</w:t>
      </w:r>
      <w:r w:rsidRPr="002F5021">
        <w:rPr>
          <w:rFonts w:asciiTheme="minorEastAsia" w:hAnsiTheme="minorEastAsia" w:hint="eastAsia"/>
        </w:rPr>
        <w:t>号に規定する暴力団、及び同法第</w:t>
      </w:r>
      <w:r w:rsidR="00D631D6" w:rsidRPr="002F5021">
        <w:rPr>
          <w:rFonts w:asciiTheme="minorEastAsia" w:hAnsiTheme="minorEastAsia" w:hint="eastAsia"/>
        </w:rPr>
        <w:t>２</w:t>
      </w:r>
      <w:r w:rsidRPr="002F5021">
        <w:rPr>
          <w:rFonts w:asciiTheme="minorEastAsia" w:hAnsiTheme="minorEastAsia" w:hint="eastAsia"/>
        </w:rPr>
        <w:t>条第</w:t>
      </w:r>
      <w:r w:rsidR="00D631D6" w:rsidRPr="002F5021">
        <w:rPr>
          <w:rFonts w:asciiTheme="minorEastAsia" w:hAnsiTheme="minorEastAsia" w:hint="eastAsia"/>
        </w:rPr>
        <w:t>６</w:t>
      </w:r>
      <w:r w:rsidRPr="002F5021">
        <w:rPr>
          <w:rFonts w:asciiTheme="minorEastAsia" w:hAnsiTheme="minorEastAsia" w:hint="eastAsia"/>
        </w:rPr>
        <w:t>号に規定する暴力団員ではないこと。また、これら暴力団員と社会的に非難される関係を有していないこと。</w:t>
      </w:r>
    </w:p>
    <w:p w:rsidR="00A8617D" w:rsidRPr="002F5021" w:rsidRDefault="00A8617D" w:rsidP="00A8617D">
      <w:pPr>
        <w:rPr>
          <w:rFonts w:asciiTheme="minorEastAsia" w:hAnsiTheme="minorEastAsia"/>
        </w:rPr>
      </w:pPr>
      <w:r w:rsidRPr="002F5021">
        <w:rPr>
          <w:rFonts w:asciiTheme="minorEastAsia" w:hAnsiTheme="minorEastAsia" w:hint="eastAsia"/>
        </w:rPr>
        <w:t>（３）暴力団及び暴力団員等の依頼を受けて入札に参加しようとするものではないこと。</w:t>
      </w:r>
    </w:p>
    <w:p w:rsidR="00A8617D"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（４）自動販売機の設置・運営業務について、過去</w:t>
      </w:r>
      <w:r w:rsidR="00D631D6" w:rsidRPr="002F5021">
        <w:rPr>
          <w:rFonts w:asciiTheme="minorEastAsia" w:hAnsiTheme="minorEastAsia" w:hint="eastAsia"/>
        </w:rPr>
        <w:t>２</w:t>
      </w:r>
      <w:r w:rsidRPr="002F5021">
        <w:rPr>
          <w:rFonts w:asciiTheme="minorEastAsia" w:hAnsiTheme="minorEastAsia" w:hint="eastAsia"/>
        </w:rPr>
        <w:t>年間の間に本市並びに国、他の地方公共団体と規模をほぼ同じくする契約を数回以上にわたって締結し、これらをすべて誠実に履行した者であること。</w:t>
      </w:r>
    </w:p>
    <w:p w:rsidR="00A8617D" w:rsidRPr="002F5021" w:rsidRDefault="00A8617D" w:rsidP="00A8617D">
      <w:pPr>
        <w:rPr>
          <w:rFonts w:asciiTheme="minorEastAsia" w:hAnsiTheme="minorEastAsia"/>
        </w:rPr>
      </w:pPr>
      <w:r w:rsidRPr="002F5021">
        <w:rPr>
          <w:rFonts w:asciiTheme="minorEastAsia" w:hAnsiTheme="minorEastAsia" w:hint="eastAsia"/>
        </w:rPr>
        <w:t>（５）市税並びに申告所得税、法人税、消費税及び地方消費税の滞納がないこと。</w:t>
      </w:r>
    </w:p>
    <w:p w:rsidR="00A8617D"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（６）法人にあっては、福岡県内に本店、支店又は営業所を有する者、個人にあっては、福岡県内に居住し業を営んでいる者であること。</w:t>
      </w:r>
    </w:p>
    <w:p w:rsidR="00342F6C" w:rsidRPr="002F5021" w:rsidRDefault="00342F6C" w:rsidP="00A8617D">
      <w:pPr>
        <w:rPr>
          <w:rFonts w:asciiTheme="minorEastAsia" w:hAnsiTheme="minorEastAsia"/>
        </w:rPr>
      </w:pPr>
    </w:p>
    <w:p w:rsidR="00A8617D" w:rsidRPr="002F5021" w:rsidRDefault="00A8617D" w:rsidP="00A8617D">
      <w:pPr>
        <w:rPr>
          <w:rFonts w:asciiTheme="minorEastAsia" w:hAnsiTheme="minorEastAsia"/>
        </w:rPr>
      </w:pPr>
      <w:r w:rsidRPr="002F5021">
        <w:rPr>
          <w:rFonts w:asciiTheme="minorEastAsia" w:hAnsiTheme="minorEastAsia" w:hint="eastAsia"/>
        </w:rPr>
        <w:t xml:space="preserve">３　</w:t>
      </w:r>
      <w:r w:rsidR="00D631D6" w:rsidRPr="002F5021">
        <w:rPr>
          <w:rFonts w:asciiTheme="minorEastAsia" w:hAnsiTheme="minorEastAsia" w:hint="eastAsia"/>
        </w:rPr>
        <w:t>公募参加</w:t>
      </w:r>
      <w:r w:rsidRPr="002F5021">
        <w:rPr>
          <w:rFonts w:asciiTheme="minorEastAsia" w:hAnsiTheme="minorEastAsia" w:hint="eastAsia"/>
        </w:rPr>
        <w:t>申込</w:t>
      </w:r>
    </w:p>
    <w:p w:rsidR="00A8617D" w:rsidRPr="002F5021" w:rsidRDefault="00925802" w:rsidP="00A8617D">
      <w:pPr>
        <w:rPr>
          <w:rFonts w:asciiTheme="minorEastAsia" w:hAnsiTheme="minorEastAsia"/>
        </w:rPr>
      </w:pPr>
      <w:r w:rsidRPr="002F5021">
        <w:rPr>
          <w:rFonts w:asciiTheme="minorEastAsia" w:hAnsiTheme="minorEastAsia" w:hint="eastAsia"/>
        </w:rPr>
        <w:t xml:space="preserve">　</w:t>
      </w:r>
      <w:r w:rsidR="00D631D6" w:rsidRPr="002F5021">
        <w:rPr>
          <w:rFonts w:asciiTheme="minorEastAsia" w:hAnsiTheme="minorEastAsia" w:hint="eastAsia"/>
        </w:rPr>
        <w:t>公募</w:t>
      </w:r>
      <w:r w:rsidRPr="002F5021">
        <w:rPr>
          <w:rFonts w:asciiTheme="minorEastAsia" w:hAnsiTheme="minorEastAsia" w:hint="eastAsia"/>
        </w:rPr>
        <w:t>に参加しようとする者は、期間内に</w:t>
      </w:r>
      <w:r w:rsidR="00D631D6" w:rsidRPr="002F5021">
        <w:rPr>
          <w:rFonts w:asciiTheme="minorEastAsia" w:hAnsiTheme="minorEastAsia" w:hint="eastAsia"/>
        </w:rPr>
        <w:t>応募申込書等</w:t>
      </w:r>
      <w:r w:rsidR="00A8617D" w:rsidRPr="002F5021">
        <w:rPr>
          <w:rFonts w:asciiTheme="minorEastAsia" w:hAnsiTheme="minorEastAsia" w:hint="eastAsia"/>
        </w:rPr>
        <w:t>必要な書類を提出する必要があります。</w:t>
      </w:r>
    </w:p>
    <w:p w:rsidR="00E268A5" w:rsidRPr="002F5021" w:rsidRDefault="00E268A5" w:rsidP="00A8617D">
      <w:pPr>
        <w:rPr>
          <w:rFonts w:asciiTheme="minorEastAsia" w:hAnsiTheme="minorEastAsia"/>
        </w:rPr>
      </w:pPr>
    </w:p>
    <w:p w:rsidR="00E268A5" w:rsidRPr="002F5021" w:rsidRDefault="00E268A5" w:rsidP="00A8617D">
      <w:pPr>
        <w:rPr>
          <w:rFonts w:asciiTheme="minorEastAsia" w:hAnsiTheme="minorEastAsia"/>
        </w:rPr>
      </w:pPr>
    </w:p>
    <w:p w:rsidR="00E268A5" w:rsidRPr="002F5021" w:rsidRDefault="00E268A5" w:rsidP="00A8617D">
      <w:pPr>
        <w:rPr>
          <w:rFonts w:asciiTheme="minorEastAsia" w:hAnsiTheme="minorEastAsia"/>
        </w:rPr>
      </w:pPr>
    </w:p>
    <w:p w:rsidR="00E268A5" w:rsidRPr="002F5021" w:rsidRDefault="00E268A5" w:rsidP="00A8617D">
      <w:pPr>
        <w:rPr>
          <w:rFonts w:asciiTheme="minorEastAsia" w:hAnsiTheme="minorEastAsia"/>
        </w:rPr>
      </w:pPr>
    </w:p>
    <w:p w:rsidR="00A8617D" w:rsidRPr="002F5021" w:rsidRDefault="00A8617D" w:rsidP="00A8617D">
      <w:pPr>
        <w:rPr>
          <w:rFonts w:asciiTheme="minorEastAsia" w:hAnsiTheme="minorEastAsia"/>
        </w:rPr>
      </w:pPr>
      <w:r w:rsidRPr="002F5021">
        <w:rPr>
          <w:rFonts w:asciiTheme="minorEastAsia" w:hAnsiTheme="minorEastAsia" w:hint="eastAsia"/>
        </w:rPr>
        <w:lastRenderedPageBreak/>
        <w:t>（１）</w:t>
      </w:r>
      <w:r w:rsidR="00D631D6" w:rsidRPr="002F5021">
        <w:rPr>
          <w:rFonts w:asciiTheme="minorEastAsia" w:hAnsiTheme="minorEastAsia" w:hint="eastAsia"/>
        </w:rPr>
        <w:t>応募</w:t>
      </w:r>
      <w:r w:rsidR="001A2537">
        <w:rPr>
          <w:rFonts w:asciiTheme="minorEastAsia" w:hAnsiTheme="minorEastAsia" w:hint="eastAsia"/>
        </w:rPr>
        <w:t>申込</w:t>
      </w:r>
      <w:r w:rsidR="00051E01" w:rsidRPr="002F5021">
        <w:rPr>
          <w:rFonts w:asciiTheme="minorEastAsia" w:hAnsiTheme="minorEastAsia" w:hint="eastAsia"/>
        </w:rPr>
        <w:t>書等の受付期間及び</w:t>
      </w:r>
      <w:r w:rsidR="001A2537">
        <w:rPr>
          <w:rFonts w:asciiTheme="minorEastAsia" w:hAnsiTheme="minorEastAsia" w:hint="eastAsia"/>
        </w:rPr>
        <w:t>提出</w:t>
      </w:r>
      <w:r w:rsidRPr="002F5021">
        <w:rPr>
          <w:rFonts w:asciiTheme="minorEastAsia" w:hAnsiTheme="minorEastAsia" w:hint="eastAsia"/>
        </w:rPr>
        <w:t>場所</w:t>
      </w:r>
    </w:p>
    <w:tbl>
      <w:tblPr>
        <w:tblStyle w:val="a4"/>
        <w:tblW w:w="7806" w:type="dxa"/>
        <w:tblInd w:w="694" w:type="dxa"/>
        <w:tblLook w:val="04A0" w:firstRow="1" w:lastRow="0" w:firstColumn="1" w:lastColumn="0" w:noHBand="0" w:noVBand="1"/>
      </w:tblPr>
      <w:tblGrid>
        <w:gridCol w:w="4546"/>
        <w:gridCol w:w="3260"/>
      </w:tblGrid>
      <w:tr w:rsidR="00051E01" w:rsidRPr="002F5021" w:rsidTr="006E1531">
        <w:tc>
          <w:tcPr>
            <w:tcW w:w="4546" w:type="dxa"/>
          </w:tcPr>
          <w:p w:rsidR="00051E01" w:rsidRPr="002F5021" w:rsidRDefault="006E1531" w:rsidP="00373939">
            <w:pPr>
              <w:jc w:val="center"/>
              <w:rPr>
                <w:rFonts w:asciiTheme="minorEastAsia" w:hAnsiTheme="minorEastAsia"/>
              </w:rPr>
            </w:pPr>
            <w:r>
              <w:rPr>
                <w:rFonts w:asciiTheme="minorEastAsia" w:hAnsiTheme="minorEastAsia" w:hint="eastAsia"/>
              </w:rPr>
              <w:t>応募申込等</w:t>
            </w:r>
            <w:r w:rsidR="00051E01" w:rsidRPr="002F5021">
              <w:rPr>
                <w:rFonts w:asciiTheme="minorEastAsia" w:hAnsiTheme="minorEastAsia" w:hint="eastAsia"/>
              </w:rPr>
              <w:t>の受付期間</w:t>
            </w:r>
          </w:p>
        </w:tc>
        <w:tc>
          <w:tcPr>
            <w:tcW w:w="3260" w:type="dxa"/>
          </w:tcPr>
          <w:p w:rsidR="00051E01" w:rsidRPr="002F5021" w:rsidRDefault="006E1531" w:rsidP="00373939">
            <w:pPr>
              <w:jc w:val="center"/>
              <w:rPr>
                <w:rFonts w:asciiTheme="minorEastAsia" w:hAnsiTheme="minorEastAsia"/>
              </w:rPr>
            </w:pPr>
            <w:r>
              <w:rPr>
                <w:rFonts w:asciiTheme="minorEastAsia" w:hAnsiTheme="minorEastAsia" w:hint="eastAsia"/>
              </w:rPr>
              <w:t>提出場所</w:t>
            </w:r>
          </w:p>
        </w:tc>
      </w:tr>
      <w:tr w:rsidR="00051E01" w:rsidRPr="002F5021" w:rsidTr="006E1531">
        <w:tc>
          <w:tcPr>
            <w:tcW w:w="4546" w:type="dxa"/>
          </w:tcPr>
          <w:p w:rsidR="00051E01" w:rsidRPr="002F5021" w:rsidRDefault="006241A2" w:rsidP="00051E01">
            <w:pPr>
              <w:ind w:firstLineChars="100" w:firstLine="210"/>
              <w:rPr>
                <w:rFonts w:asciiTheme="minorEastAsia" w:hAnsiTheme="minorEastAsia"/>
              </w:rPr>
            </w:pPr>
            <w:r w:rsidRPr="002F5021">
              <w:rPr>
                <w:rFonts w:asciiTheme="minorEastAsia" w:hAnsiTheme="minorEastAsia" w:hint="eastAsia"/>
              </w:rPr>
              <w:t>令和</w:t>
            </w:r>
            <w:r w:rsidR="00AC2359">
              <w:rPr>
                <w:rFonts w:asciiTheme="minorEastAsia" w:hAnsiTheme="minorEastAsia" w:hint="eastAsia"/>
              </w:rPr>
              <w:t>５</w:t>
            </w:r>
            <w:r w:rsidR="00051E01" w:rsidRPr="002F5021">
              <w:rPr>
                <w:rFonts w:asciiTheme="minorEastAsia" w:hAnsiTheme="minorEastAsia" w:hint="eastAsia"/>
              </w:rPr>
              <w:t>年</w:t>
            </w:r>
            <w:r w:rsidR="00AC2359">
              <w:rPr>
                <w:rFonts w:asciiTheme="minorEastAsia" w:hAnsiTheme="minorEastAsia" w:hint="eastAsia"/>
              </w:rPr>
              <w:t>２</w:t>
            </w:r>
            <w:r w:rsidR="00051E01" w:rsidRPr="002F5021">
              <w:rPr>
                <w:rFonts w:asciiTheme="minorEastAsia" w:hAnsiTheme="minorEastAsia" w:hint="eastAsia"/>
              </w:rPr>
              <w:t>月</w:t>
            </w:r>
            <w:r w:rsidR="00CE00DC">
              <w:rPr>
                <w:rFonts w:asciiTheme="minorEastAsia" w:hAnsiTheme="minorEastAsia" w:hint="eastAsia"/>
              </w:rPr>
              <w:t>２４</w:t>
            </w:r>
            <w:r w:rsidR="00BA3A94" w:rsidRPr="002F5021">
              <w:rPr>
                <w:rFonts w:asciiTheme="minorEastAsia" w:hAnsiTheme="minorEastAsia" w:hint="eastAsia"/>
              </w:rPr>
              <w:t>日（</w:t>
            </w:r>
            <w:r w:rsidR="00CE00DC">
              <w:rPr>
                <w:rFonts w:asciiTheme="minorEastAsia" w:hAnsiTheme="minorEastAsia" w:hint="eastAsia"/>
              </w:rPr>
              <w:t>金</w:t>
            </w:r>
            <w:r w:rsidR="00051E01" w:rsidRPr="002F5021">
              <w:rPr>
                <w:rFonts w:asciiTheme="minorEastAsia" w:hAnsiTheme="minorEastAsia" w:hint="eastAsia"/>
              </w:rPr>
              <w:t>）から</w:t>
            </w:r>
          </w:p>
          <w:p w:rsidR="00051E01" w:rsidRPr="002F5021" w:rsidRDefault="006241A2" w:rsidP="00051E01">
            <w:pPr>
              <w:ind w:firstLineChars="100" w:firstLine="210"/>
              <w:rPr>
                <w:rFonts w:asciiTheme="minorEastAsia" w:hAnsiTheme="minorEastAsia"/>
              </w:rPr>
            </w:pPr>
            <w:r w:rsidRPr="002F5021">
              <w:rPr>
                <w:rFonts w:asciiTheme="minorEastAsia" w:hAnsiTheme="minorEastAsia" w:hint="eastAsia"/>
              </w:rPr>
              <w:t>令和</w:t>
            </w:r>
            <w:r w:rsidR="00CE00DC">
              <w:rPr>
                <w:rFonts w:asciiTheme="minorEastAsia" w:hAnsiTheme="minorEastAsia" w:hint="eastAsia"/>
              </w:rPr>
              <w:t>５</w:t>
            </w:r>
            <w:r w:rsidR="00051E01" w:rsidRPr="002F5021">
              <w:rPr>
                <w:rFonts w:asciiTheme="minorEastAsia" w:hAnsiTheme="minorEastAsia" w:hint="eastAsia"/>
              </w:rPr>
              <w:t>年</w:t>
            </w:r>
            <w:r w:rsidR="00CE00DC">
              <w:rPr>
                <w:rFonts w:asciiTheme="minorEastAsia" w:hAnsiTheme="minorEastAsia" w:hint="eastAsia"/>
              </w:rPr>
              <w:t>３</w:t>
            </w:r>
            <w:r w:rsidR="00051E01" w:rsidRPr="002F5021">
              <w:rPr>
                <w:rFonts w:asciiTheme="minorEastAsia" w:hAnsiTheme="minorEastAsia" w:hint="eastAsia"/>
              </w:rPr>
              <w:t>月</w:t>
            </w:r>
            <w:r w:rsidR="00CE00DC">
              <w:rPr>
                <w:rFonts w:asciiTheme="minorEastAsia" w:hAnsiTheme="minorEastAsia" w:hint="eastAsia"/>
              </w:rPr>
              <w:t xml:space="preserve">　７</w:t>
            </w:r>
            <w:r w:rsidR="00051E01" w:rsidRPr="002F5021">
              <w:rPr>
                <w:rFonts w:asciiTheme="minorEastAsia" w:hAnsiTheme="minorEastAsia" w:hint="eastAsia"/>
              </w:rPr>
              <w:t>日（</w:t>
            </w:r>
            <w:r w:rsidR="00CE00DC">
              <w:rPr>
                <w:rFonts w:asciiTheme="minorEastAsia" w:hAnsiTheme="minorEastAsia" w:hint="eastAsia"/>
              </w:rPr>
              <w:t>火</w:t>
            </w:r>
            <w:r w:rsidR="00051E01" w:rsidRPr="002F5021">
              <w:rPr>
                <w:rFonts w:asciiTheme="minorEastAsia" w:hAnsiTheme="minorEastAsia" w:hint="eastAsia"/>
              </w:rPr>
              <w:t>）まで</w:t>
            </w:r>
          </w:p>
          <w:p w:rsidR="00051E01" w:rsidRPr="002F5021" w:rsidRDefault="00051E01" w:rsidP="00B43303">
            <w:pPr>
              <w:ind w:leftChars="100" w:left="210"/>
              <w:rPr>
                <w:rFonts w:asciiTheme="minorEastAsia" w:hAnsiTheme="minorEastAsia"/>
              </w:rPr>
            </w:pPr>
            <w:r w:rsidRPr="002F5021">
              <w:rPr>
                <w:rFonts w:asciiTheme="minorEastAsia" w:hAnsiTheme="minorEastAsia" w:hint="eastAsia"/>
              </w:rPr>
              <w:t>＊土、日を除く9時から17時まで</w:t>
            </w:r>
          </w:p>
        </w:tc>
        <w:tc>
          <w:tcPr>
            <w:tcW w:w="3260" w:type="dxa"/>
          </w:tcPr>
          <w:p w:rsidR="006E1531" w:rsidRDefault="006E1531" w:rsidP="00373939">
            <w:pPr>
              <w:rPr>
                <w:rFonts w:asciiTheme="minorEastAsia" w:hAnsiTheme="minorEastAsia"/>
              </w:rPr>
            </w:pPr>
            <w:r>
              <w:rPr>
                <w:rFonts w:asciiTheme="minorEastAsia" w:hAnsiTheme="minorEastAsia" w:hint="eastAsia"/>
              </w:rPr>
              <w:t>838-1307</w:t>
            </w:r>
          </w:p>
          <w:p w:rsidR="006E1531" w:rsidRDefault="006E1531" w:rsidP="00373939">
            <w:pPr>
              <w:rPr>
                <w:rFonts w:asciiTheme="minorEastAsia" w:hAnsiTheme="minorEastAsia"/>
              </w:rPr>
            </w:pPr>
            <w:r>
              <w:rPr>
                <w:rFonts w:asciiTheme="minorEastAsia" w:hAnsiTheme="minorEastAsia" w:hint="eastAsia"/>
              </w:rPr>
              <w:t>朝倉市古毛585</w:t>
            </w:r>
          </w:p>
          <w:p w:rsidR="00051E01" w:rsidRPr="002F5021" w:rsidRDefault="00051E01" w:rsidP="00373939">
            <w:pPr>
              <w:rPr>
                <w:rFonts w:asciiTheme="minorEastAsia" w:hAnsiTheme="minorEastAsia"/>
              </w:rPr>
            </w:pPr>
            <w:r w:rsidRPr="002F5021">
              <w:rPr>
                <w:rFonts w:asciiTheme="minorEastAsia" w:hAnsiTheme="minorEastAsia" w:hint="eastAsia"/>
              </w:rPr>
              <w:t>朝倉市</w:t>
            </w:r>
            <w:r w:rsidR="00B33D33" w:rsidRPr="002F5021">
              <w:rPr>
                <w:rFonts w:asciiTheme="minorEastAsia" w:hAnsiTheme="minorEastAsia" w:hint="eastAsia"/>
              </w:rPr>
              <w:t>国民健康保険直営診療所</w:t>
            </w:r>
          </w:p>
          <w:p w:rsidR="00051E01" w:rsidRPr="002F5021" w:rsidRDefault="00051E01" w:rsidP="00B43303">
            <w:pPr>
              <w:rPr>
                <w:rFonts w:asciiTheme="minorEastAsia" w:hAnsiTheme="minorEastAsia"/>
              </w:rPr>
            </w:pPr>
            <w:r w:rsidRPr="002F5021">
              <w:rPr>
                <w:rFonts w:asciiTheme="minorEastAsia" w:hAnsiTheme="minorEastAsia" w:hint="eastAsia"/>
              </w:rPr>
              <w:t>（電話）0946-</w:t>
            </w:r>
            <w:r w:rsidR="00B33D33" w:rsidRPr="002F5021">
              <w:rPr>
                <w:rFonts w:asciiTheme="minorEastAsia" w:hAnsiTheme="minorEastAsia" w:hint="eastAsia"/>
              </w:rPr>
              <w:t>52-1131</w:t>
            </w:r>
          </w:p>
        </w:tc>
      </w:tr>
    </w:tbl>
    <w:p w:rsidR="00A8617D" w:rsidRPr="002F5021" w:rsidRDefault="00051E01" w:rsidP="00A8617D">
      <w:pPr>
        <w:rPr>
          <w:rFonts w:asciiTheme="minorEastAsia" w:hAnsiTheme="minorEastAsia"/>
        </w:rPr>
      </w:pPr>
      <w:r w:rsidRPr="002F5021">
        <w:rPr>
          <w:rFonts w:asciiTheme="minorEastAsia" w:hAnsiTheme="minorEastAsia" w:hint="eastAsia"/>
        </w:rPr>
        <w:t xml:space="preserve">　　※提出書類は、朝倉市</w:t>
      </w:r>
      <w:r w:rsidR="00B33D33" w:rsidRPr="002F5021">
        <w:rPr>
          <w:rFonts w:asciiTheme="minorEastAsia" w:hAnsiTheme="minorEastAsia" w:hint="eastAsia"/>
        </w:rPr>
        <w:t>国民健康保険直営診療所</w:t>
      </w:r>
      <w:r w:rsidRPr="002F5021">
        <w:rPr>
          <w:rFonts w:asciiTheme="minorEastAsia" w:hAnsiTheme="minorEastAsia" w:hint="eastAsia"/>
        </w:rPr>
        <w:t>に準備しています。</w:t>
      </w:r>
    </w:p>
    <w:p w:rsidR="00051E01" w:rsidRPr="002F5021" w:rsidRDefault="00051E01" w:rsidP="00A8617D">
      <w:pPr>
        <w:rPr>
          <w:rFonts w:asciiTheme="minorEastAsia" w:hAnsiTheme="minorEastAsia"/>
        </w:rPr>
      </w:pPr>
      <w:r w:rsidRPr="002F5021">
        <w:rPr>
          <w:rFonts w:asciiTheme="minorEastAsia" w:hAnsiTheme="minorEastAsia" w:hint="eastAsia"/>
        </w:rPr>
        <w:t xml:space="preserve">　　　</w:t>
      </w:r>
      <w:r w:rsidR="00925802" w:rsidRPr="002F5021">
        <w:rPr>
          <w:rFonts w:asciiTheme="minorEastAsia" w:hAnsiTheme="minorEastAsia" w:hint="eastAsia"/>
        </w:rPr>
        <w:t>また、</w:t>
      </w:r>
      <w:r w:rsidRPr="002F5021">
        <w:rPr>
          <w:rFonts w:asciiTheme="minorEastAsia" w:hAnsiTheme="minorEastAsia" w:hint="eastAsia"/>
        </w:rPr>
        <w:t>朝倉市ＨＰからダウンロードできます。</w:t>
      </w:r>
    </w:p>
    <w:p w:rsidR="00A8617D" w:rsidRPr="002F5021" w:rsidRDefault="00A8617D" w:rsidP="00FE1422">
      <w:pPr>
        <w:pStyle w:val="a3"/>
        <w:numPr>
          <w:ilvl w:val="0"/>
          <w:numId w:val="19"/>
        </w:numPr>
        <w:ind w:leftChars="0"/>
        <w:rPr>
          <w:rFonts w:asciiTheme="minorEastAsia" w:hAnsiTheme="minorEastAsia"/>
        </w:rPr>
      </w:pPr>
      <w:r w:rsidRPr="002F5021">
        <w:rPr>
          <w:rFonts w:asciiTheme="minorEastAsia" w:hAnsiTheme="minorEastAsia" w:hint="eastAsia"/>
        </w:rPr>
        <w:t>提出書類</w:t>
      </w:r>
    </w:p>
    <w:tbl>
      <w:tblPr>
        <w:tblStyle w:val="a4"/>
        <w:tblW w:w="9000" w:type="dxa"/>
        <w:tblInd w:w="108" w:type="dxa"/>
        <w:tblLayout w:type="fixed"/>
        <w:tblLook w:val="04A0" w:firstRow="1" w:lastRow="0" w:firstColumn="1" w:lastColumn="0" w:noHBand="0" w:noVBand="1"/>
      </w:tblPr>
      <w:tblGrid>
        <w:gridCol w:w="720"/>
        <w:gridCol w:w="6840"/>
        <w:gridCol w:w="720"/>
        <w:gridCol w:w="720"/>
      </w:tblGrid>
      <w:tr w:rsidR="00FE1422" w:rsidRPr="002F5021" w:rsidTr="00B80677">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番号</w:t>
            </w:r>
          </w:p>
        </w:tc>
        <w:tc>
          <w:tcPr>
            <w:tcW w:w="684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提出書類</w:t>
            </w:r>
          </w:p>
        </w:tc>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法人</w:t>
            </w:r>
          </w:p>
        </w:tc>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個人</w:t>
            </w:r>
          </w:p>
        </w:tc>
      </w:tr>
      <w:tr w:rsidR="00FE1422" w:rsidRPr="002F5021" w:rsidTr="00B80677">
        <w:tc>
          <w:tcPr>
            <w:tcW w:w="720" w:type="dxa"/>
          </w:tcPr>
          <w:p w:rsidR="00FE1422" w:rsidRPr="002F5021" w:rsidRDefault="00FE1422" w:rsidP="00B80677">
            <w:pPr>
              <w:pStyle w:val="a3"/>
              <w:numPr>
                <w:ilvl w:val="0"/>
                <w:numId w:val="1"/>
              </w:numPr>
              <w:ind w:leftChars="0"/>
              <w:rPr>
                <w:rFonts w:asciiTheme="minorEastAsia" w:hAnsiTheme="minorEastAsia"/>
              </w:rPr>
            </w:pPr>
          </w:p>
        </w:tc>
        <w:tc>
          <w:tcPr>
            <w:tcW w:w="6840" w:type="dxa"/>
          </w:tcPr>
          <w:p w:rsidR="00FE1422" w:rsidRPr="002F5021" w:rsidRDefault="00D631D6" w:rsidP="00B80677">
            <w:pPr>
              <w:rPr>
                <w:rFonts w:asciiTheme="minorEastAsia" w:hAnsiTheme="minorEastAsia"/>
              </w:rPr>
            </w:pPr>
            <w:r w:rsidRPr="002F5021">
              <w:rPr>
                <w:rFonts w:asciiTheme="minorEastAsia" w:hAnsiTheme="minorEastAsia" w:hint="eastAsia"/>
              </w:rPr>
              <w:t>自動販売機設置に係る応募申込書</w:t>
            </w:r>
            <w:r w:rsidR="00FE1422" w:rsidRPr="002F5021">
              <w:rPr>
                <w:rFonts w:asciiTheme="minorEastAsia" w:hAnsiTheme="minorEastAsia" w:hint="eastAsia"/>
              </w:rPr>
              <w:t>（様式１）</w:t>
            </w:r>
          </w:p>
        </w:tc>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w:t>
            </w:r>
          </w:p>
        </w:tc>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w:t>
            </w:r>
          </w:p>
        </w:tc>
      </w:tr>
      <w:tr w:rsidR="00FE1422" w:rsidRPr="002F5021" w:rsidTr="00B80677">
        <w:tc>
          <w:tcPr>
            <w:tcW w:w="720" w:type="dxa"/>
          </w:tcPr>
          <w:p w:rsidR="00FE1422" w:rsidRPr="002F5021" w:rsidRDefault="00FE1422" w:rsidP="00B80677">
            <w:pPr>
              <w:pStyle w:val="a3"/>
              <w:numPr>
                <w:ilvl w:val="0"/>
                <w:numId w:val="1"/>
              </w:numPr>
              <w:ind w:leftChars="0"/>
              <w:rPr>
                <w:rFonts w:asciiTheme="minorEastAsia" w:hAnsiTheme="minorEastAsia"/>
              </w:rPr>
            </w:pPr>
          </w:p>
        </w:tc>
        <w:tc>
          <w:tcPr>
            <w:tcW w:w="6840" w:type="dxa"/>
          </w:tcPr>
          <w:p w:rsidR="00FE1422" w:rsidRPr="002F5021" w:rsidRDefault="00FE1422" w:rsidP="00B80677">
            <w:pPr>
              <w:rPr>
                <w:rFonts w:asciiTheme="minorEastAsia" w:hAnsiTheme="minorEastAsia"/>
              </w:rPr>
            </w:pPr>
            <w:r w:rsidRPr="002F5021">
              <w:rPr>
                <w:rFonts w:asciiTheme="minorEastAsia" w:hAnsiTheme="minorEastAsia" w:hint="eastAsia"/>
              </w:rPr>
              <w:t>誓約書（様式２）</w:t>
            </w:r>
          </w:p>
        </w:tc>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w:t>
            </w:r>
          </w:p>
        </w:tc>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w:t>
            </w:r>
          </w:p>
        </w:tc>
      </w:tr>
      <w:tr w:rsidR="00FE1422" w:rsidRPr="002F5021" w:rsidTr="00B80677">
        <w:tc>
          <w:tcPr>
            <w:tcW w:w="720" w:type="dxa"/>
          </w:tcPr>
          <w:p w:rsidR="00FE1422" w:rsidRPr="002F5021" w:rsidRDefault="00FE1422" w:rsidP="00B80677">
            <w:pPr>
              <w:pStyle w:val="a3"/>
              <w:numPr>
                <w:ilvl w:val="0"/>
                <w:numId w:val="1"/>
              </w:numPr>
              <w:ind w:leftChars="0"/>
              <w:rPr>
                <w:rFonts w:asciiTheme="minorEastAsia" w:hAnsiTheme="minorEastAsia"/>
              </w:rPr>
            </w:pPr>
          </w:p>
        </w:tc>
        <w:tc>
          <w:tcPr>
            <w:tcW w:w="6840" w:type="dxa"/>
          </w:tcPr>
          <w:p w:rsidR="00FE1422" w:rsidRPr="002F5021" w:rsidRDefault="00D631D6" w:rsidP="00B80677">
            <w:pPr>
              <w:rPr>
                <w:rFonts w:asciiTheme="minorEastAsia" w:hAnsiTheme="minorEastAsia"/>
              </w:rPr>
            </w:pPr>
            <w:r w:rsidRPr="002F5021">
              <w:rPr>
                <w:rFonts w:asciiTheme="minorEastAsia" w:hAnsiTheme="minorEastAsia" w:hint="eastAsia"/>
              </w:rPr>
              <w:t>見積書（様式３）</w:t>
            </w:r>
          </w:p>
        </w:tc>
        <w:tc>
          <w:tcPr>
            <w:tcW w:w="720" w:type="dxa"/>
          </w:tcPr>
          <w:p w:rsidR="00FE1422" w:rsidRPr="002F5021" w:rsidRDefault="00FE1422" w:rsidP="00B80677">
            <w:pPr>
              <w:jc w:val="center"/>
              <w:rPr>
                <w:rFonts w:asciiTheme="minorEastAsia" w:hAnsiTheme="minorEastAsia"/>
              </w:rPr>
            </w:pPr>
            <w:r w:rsidRPr="002F5021">
              <w:rPr>
                <w:rFonts w:asciiTheme="minorEastAsia" w:hAnsiTheme="minorEastAsia" w:hint="eastAsia"/>
              </w:rPr>
              <w:t>○</w:t>
            </w:r>
          </w:p>
        </w:tc>
        <w:tc>
          <w:tcPr>
            <w:tcW w:w="720" w:type="dxa"/>
          </w:tcPr>
          <w:p w:rsidR="00FE1422" w:rsidRPr="002F5021" w:rsidRDefault="00FA359B" w:rsidP="00B80677">
            <w:pPr>
              <w:jc w:val="center"/>
              <w:rPr>
                <w:rFonts w:asciiTheme="minorEastAsia" w:hAnsiTheme="minorEastAsia"/>
              </w:rPr>
            </w:pPr>
            <w:r w:rsidRPr="002F5021">
              <w:rPr>
                <w:rFonts w:asciiTheme="minorEastAsia" w:hAnsiTheme="minorEastAsia" w:hint="eastAsia"/>
              </w:rPr>
              <w:t>○</w:t>
            </w:r>
          </w:p>
        </w:tc>
      </w:tr>
      <w:tr w:rsidR="00D631D6" w:rsidRPr="002F5021" w:rsidTr="00B80677">
        <w:tc>
          <w:tcPr>
            <w:tcW w:w="720" w:type="dxa"/>
          </w:tcPr>
          <w:p w:rsidR="00D631D6" w:rsidRPr="002F5021" w:rsidRDefault="00D631D6" w:rsidP="00D631D6">
            <w:pPr>
              <w:pStyle w:val="a3"/>
              <w:numPr>
                <w:ilvl w:val="0"/>
                <w:numId w:val="1"/>
              </w:numPr>
              <w:ind w:leftChars="0"/>
              <w:rPr>
                <w:rFonts w:asciiTheme="minorEastAsia" w:hAnsiTheme="minorEastAsia"/>
              </w:rPr>
            </w:pPr>
          </w:p>
        </w:tc>
        <w:tc>
          <w:tcPr>
            <w:tcW w:w="6840" w:type="dxa"/>
          </w:tcPr>
          <w:p w:rsidR="00D631D6" w:rsidRPr="002F5021" w:rsidRDefault="00D631D6" w:rsidP="00D631D6">
            <w:pPr>
              <w:rPr>
                <w:rFonts w:asciiTheme="minorEastAsia" w:hAnsiTheme="minorEastAsia"/>
              </w:rPr>
            </w:pPr>
            <w:r w:rsidRPr="002F5021">
              <w:rPr>
                <w:rFonts w:asciiTheme="minorEastAsia" w:hAnsiTheme="minorEastAsia" w:hint="eastAsia"/>
              </w:rPr>
              <w:t>商業・法人登記簿謄本（履歴事項全部証明書）</w:t>
            </w:r>
          </w:p>
        </w:tc>
        <w:tc>
          <w:tcPr>
            <w:tcW w:w="720" w:type="dxa"/>
          </w:tcPr>
          <w:p w:rsidR="00D631D6" w:rsidRPr="002F5021" w:rsidRDefault="00FA359B" w:rsidP="00D631D6">
            <w:pPr>
              <w:jc w:val="center"/>
              <w:rPr>
                <w:rFonts w:asciiTheme="minorEastAsia" w:hAnsiTheme="minorEastAsia"/>
              </w:rPr>
            </w:pPr>
            <w:r w:rsidRPr="002F5021">
              <w:rPr>
                <w:rFonts w:asciiTheme="minorEastAsia" w:hAnsiTheme="minorEastAsia" w:hint="eastAsia"/>
              </w:rPr>
              <w:t>○</w:t>
            </w:r>
          </w:p>
        </w:tc>
        <w:tc>
          <w:tcPr>
            <w:tcW w:w="720" w:type="dxa"/>
          </w:tcPr>
          <w:p w:rsidR="00D631D6" w:rsidRPr="002F5021" w:rsidRDefault="00D631D6" w:rsidP="00D631D6">
            <w:pPr>
              <w:jc w:val="center"/>
              <w:rPr>
                <w:rFonts w:asciiTheme="minorEastAsia" w:hAnsiTheme="minorEastAsia"/>
              </w:rPr>
            </w:pPr>
          </w:p>
        </w:tc>
      </w:tr>
      <w:tr w:rsidR="00D631D6" w:rsidRPr="002F5021" w:rsidTr="00B80677">
        <w:tc>
          <w:tcPr>
            <w:tcW w:w="720" w:type="dxa"/>
          </w:tcPr>
          <w:p w:rsidR="00D631D6" w:rsidRPr="002F5021" w:rsidRDefault="00D631D6" w:rsidP="00D631D6">
            <w:pPr>
              <w:pStyle w:val="a3"/>
              <w:numPr>
                <w:ilvl w:val="0"/>
                <w:numId w:val="1"/>
              </w:numPr>
              <w:ind w:leftChars="0"/>
              <w:rPr>
                <w:rFonts w:asciiTheme="minorEastAsia" w:hAnsiTheme="minorEastAsia"/>
              </w:rPr>
            </w:pPr>
          </w:p>
        </w:tc>
        <w:tc>
          <w:tcPr>
            <w:tcW w:w="6840" w:type="dxa"/>
          </w:tcPr>
          <w:p w:rsidR="00D631D6" w:rsidRPr="002F5021" w:rsidRDefault="00D631D6" w:rsidP="00D631D6">
            <w:pPr>
              <w:rPr>
                <w:rFonts w:asciiTheme="minorEastAsia" w:hAnsiTheme="minorEastAsia"/>
              </w:rPr>
            </w:pPr>
            <w:r w:rsidRPr="002F5021">
              <w:rPr>
                <w:rFonts w:asciiTheme="minorEastAsia" w:hAnsiTheme="minorEastAsia" w:hint="eastAsia"/>
              </w:rPr>
              <w:t>住民票</w:t>
            </w:r>
          </w:p>
        </w:tc>
        <w:tc>
          <w:tcPr>
            <w:tcW w:w="720" w:type="dxa"/>
          </w:tcPr>
          <w:p w:rsidR="00D631D6" w:rsidRPr="002F5021" w:rsidRDefault="00D631D6" w:rsidP="00D631D6">
            <w:pPr>
              <w:jc w:val="center"/>
              <w:rPr>
                <w:rFonts w:asciiTheme="minorEastAsia" w:hAnsiTheme="minorEastAsia"/>
              </w:rPr>
            </w:pP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r>
      <w:tr w:rsidR="00D631D6" w:rsidRPr="002F5021" w:rsidTr="00B80677">
        <w:tc>
          <w:tcPr>
            <w:tcW w:w="720" w:type="dxa"/>
          </w:tcPr>
          <w:p w:rsidR="00D631D6" w:rsidRPr="002F5021" w:rsidRDefault="00D631D6" w:rsidP="00D631D6">
            <w:pPr>
              <w:pStyle w:val="a3"/>
              <w:numPr>
                <w:ilvl w:val="0"/>
                <w:numId w:val="1"/>
              </w:numPr>
              <w:ind w:leftChars="0"/>
              <w:rPr>
                <w:rFonts w:asciiTheme="minorEastAsia" w:hAnsiTheme="minorEastAsia"/>
              </w:rPr>
            </w:pPr>
          </w:p>
        </w:tc>
        <w:tc>
          <w:tcPr>
            <w:tcW w:w="6840" w:type="dxa"/>
          </w:tcPr>
          <w:p w:rsidR="00D631D6" w:rsidRPr="002F5021" w:rsidRDefault="00D631D6" w:rsidP="00D631D6">
            <w:pPr>
              <w:rPr>
                <w:rFonts w:asciiTheme="minorEastAsia" w:hAnsiTheme="minorEastAsia"/>
              </w:rPr>
            </w:pPr>
            <w:r w:rsidRPr="002F5021">
              <w:rPr>
                <w:rFonts w:asciiTheme="minorEastAsia" w:hAnsiTheme="minorEastAsia" w:hint="eastAsia"/>
              </w:rPr>
              <w:t>自動販売機設置の実績調書（任意様式）</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r>
      <w:tr w:rsidR="00D631D6" w:rsidRPr="002F5021" w:rsidTr="00B80677">
        <w:tc>
          <w:tcPr>
            <w:tcW w:w="720" w:type="dxa"/>
          </w:tcPr>
          <w:p w:rsidR="00D631D6" w:rsidRPr="002F5021" w:rsidRDefault="00D631D6" w:rsidP="00D631D6">
            <w:pPr>
              <w:pStyle w:val="a3"/>
              <w:numPr>
                <w:ilvl w:val="0"/>
                <w:numId w:val="1"/>
              </w:numPr>
              <w:ind w:leftChars="0"/>
              <w:rPr>
                <w:rFonts w:asciiTheme="minorEastAsia" w:hAnsiTheme="minorEastAsia"/>
              </w:rPr>
            </w:pPr>
          </w:p>
        </w:tc>
        <w:tc>
          <w:tcPr>
            <w:tcW w:w="6840" w:type="dxa"/>
          </w:tcPr>
          <w:p w:rsidR="00D631D6" w:rsidRPr="002F5021" w:rsidRDefault="00D631D6" w:rsidP="00D631D6">
            <w:pPr>
              <w:rPr>
                <w:rFonts w:asciiTheme="minorEastAsia" w:hAnsiTheme="minorEastAsia"/>
              </w:rPr>
            </w:pPr>
            <w:r w:rsidRPr="002F5021">
              <w:rPr>
                <w:rFonts w:asciiTheme="minorEastAsia" w:hAnsiTheme="minorEastAsia" w:hint="eastAsia"/>
              </w:rPr>
              <w:t>設置する自動販売機のカタログ（外観及び仕様が確認できるもの）</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r>
      <w:tr w:rsidR="00D631D6" w:rsidRPr="002F5021" w:rsidTr="00B80677">
        <w:tc>
          <w:tcPr>
            <w:tcW w:w="720" w:type="dxa"/>
          </w:tcPr>
          <w:p w:rsidR="00D631D6" w:rsidRPr="002F5021" w:rsidRDefault="00D631D6" w:rsidP="00D631D6">
            <w:pPr>
              <w:pStyle w:val="a3"/>
              <w:numPr>
                <w:ilvl w:val="0"/>
                <w:numId w:val="1"/>
              </w:numPr>
              <w:ind w:leftChars="0"/>
              <w:rPr>
                <w:rFonts w:asciiTheme="minorEastAsia" w:hAnsiTheme="minorEastAsia"/>
              </w:rPr>
            </w:pPr>
          </w:p>
        </w:tc>
        <w:tc>
          <w:tcPr>
            <w:tcW w:w="6840" w:type="dxa"/>
          </w:tcPr>
          <w:p w:rsidR="00D631D6" w:rsidRPr="002F5021" w:rsidRDefault="006E1531" w:rsidP="00D631D6">
            <w:pPr>
              <w:rPr>
                <w:rFonts w:asciiTheme="minorEastAsia" w:hAnsiTheme="minorEastAsia"/>
              </w:rPr>
            </w:pPr>
            <w:r>
              <w:rPr>
                <w:rFonts w:asciiTheme="minorEastAsia" w:hAnsiTheme="minorEastAsia" w:hint="eastAsia"/>
              </w:rPr>
              <w:t>県内の</w:t>
            </w:r>
            <w:r w:rsidR="00D631D6" w:rsidRPr="002F5021">
              <w:rPr>
                <w:rFonts w:asciiTheme="minorEastAsia" w:hAnsiTheme="minorEastAsia" w:hint="eastAsia"/>
              </w:rPr>
              <w:t>営業所等一覧表（様式</w:t>
            </w:r>
            <w:r w:rsidR="00FA359B" w:rsidRPr="002F5021">
              <w:rPr>
                <w:rFonts w:asciiTheme="minorEastAsia" w:hAnsiTheme="minorEastAsia" w:hint="eastAsia"/>
              </w:rPr>
              <w:t>４</w:t>
            </w:r>
            <w:r w:rsidR="00D631D6" w:rsidRPr="002F5021">
              <w:rPr>
                <w:rFonts w:asciiTheme="minorEastAsia" w:hAnsiTheme="minorEastAsia" w:hint="eastAsia"/>
              </w:rPr>
              <w:t>）</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r>
      <w:tr w:rsidR="00D631D6" w:rsidRPr="002F5021" w:rsidTr="00B80677">
        <w:tc>
          <w:tcPr>
            <w:tcW w:w="720" w:type="dxa"/>
          </w:tcPr>
          <w:p w:rsidR="00D631D6" w:rsidRPr="002F5021" w:rsidRDefault="00D631D6" w:rsidP="00D631D6">
            <w:pPr>
              <w:pStyle w:val="a3"/>
              <w:numPr>
                <w:ilvl w:val="0"/>
                <w:numId w:val="1"/>
              </w:numPr>
              <w:ind w:leftChars="0"/>
              <w:rPr>
                <w:rFonts w:asciiTheme="minorEastAsia" w:hAnsiTheme="minorEastAsia"/>
              </w:rPr>
            </w:pPr>
          </w:p>
        </w:tc>
        <w:tc>
          <w:tcPr>
            <w:tcW w:w="6840" w:type="dxa"/>
          </w:tcPr>
          <w:p w:rsidR="00D631D6" w:rsidRPr="002F5021" w:rsidRDefault="00D631D6" w:rsidP="00D631D6">
            <w:pPr>
              <w:rPr>
                <w:rFonts w:asciiTheme="minorEastAsia" w:hAnsiTheme="minorEastAsia"/>
              </w:rPr>
            </w:pPr>
            <w:r w:rsidRPr="002F5021">
              <w:rPr>
                <w:rFonts w:asciiTheme="minorEastAsia" w:hAnsiTheme="minorEastAsia" w:hint="eastAsia"/>
              </w:rPr>
              <w:t>朝倉市税の滞納がないことの証明書</w:t>
            </w:r>
            <w:r w:rsidR="00FA359B" w:rsidRPr="002F5021">
              <w:rPr>
                <w:rFonts w:asciiTheme="minorEastAsia" w:hAnsiTheme="minorEastAsia" w:hint="eastAsia"/>
              </w:rPr>
              <w:t>（朝倉市内に事業所がある場合のみ）</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r>
      <w:tr w:rsidR="00D631D6" w:rsidRPr="002F5021" w:rsidTr="00B80677">
        <w:tc>
          <w:tcPr>
            <w:tcW w:w="720" w:type="dxa"/>
          </w:tcPr>
          <w:p w:rsidR="00D631D6" w:rsidRPr="002F5021" w:rsidRDefault="00D631D6" w:rsidP="00D631D6">
            <w:pPr>
              <w:pStyle w:val="a3"/>
              <w:numPr>
                <w:ilvl w:val="0"/>
                <w:numId w:val="1"/>
              </w:numPr>
              <w:ind w:leftChars="0"/>
              <w:rPr>
                <w:rFonts w:asciiTheme="minorEastAsia" w:hAnsiTheme="minorEastAsia"/>
              </w:rPr>
            </w:pPr>
          </w:p>
        </w:tc>
        <w:tc>
          <w:tcPr>
            <w:tcW w:w="6840" w:type="dxa"/>
          </w:tcPr>
          <w:p w:rsidR="00D631D6" w:rsidRPr="002F5021" w:rsidRDefault="00D631D6" w:rsidP="00D631D6">
            <w:pPr>
              <w:rPr>
                <w:rFonts w:asciiTheme="minorEastAsia" w:hAnsiTheme="minorEastAsia"/>
              </w:rPr>
            </w:pPr>
            <w:r w:rsidRPr="002F5021">
              <w:rPr>
                <w:rFonts w:asciiTheme="minorEastAsia" w:hAnsiTheme="minorEastAsia" w:hint="eastAsia"/>
              </w:rPr>
              <w:t>申告所得税、法人税、消費税及び地方消費税の滞納がないことの証明書</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c>
          <w:tcPr>
            <w:tcW w:w="720" w:type="dxa"/>
          </w:tcPr>
          <w:p w:rsidR="00D631D6" w:rsidRPr="002F5021" w:rsidRDefault="00D631D6" w:rsidP="00D631D6">
            <w:pPr>
              <w:jc w:val="center"/>
              <w:rPr>
                <w:rFonts w:asciiTheme="minorEastAsia" w:hAnsiTheme="minorEastAsia"/>
              </w:rPr>
            </w:pPr>
            <w:r w:rsidRPr="002F5021">
              <w:rPr>
                <w:rFonts w:asciiTheme="minorEastAsia" w:hAnsiTheme="minorEastAsia" w:hint="eastAsia"/>
              </w:rPr>
              <w:t>○</w:t>
            </w:r>
          </w:p>
        </w:tc>
      </w:tr>
    </w:tbl>
    <w:p w:rsidR="00FE1422" w:rsidRPr="002F5021" w:rsidRDefault="00FE1422" w:rsidP="00FA359B">
      <w:pPr>
        <w:ind w:leftChars="200" w:left="630" w:hangingChars="100" w:hanging="210"/>
        <w:rPr>
          <w:rFonts w:asciiTheme="minorEastAsia" w:hAnsiTheme="minorEastAsia"/>
        </w:rPr>
      </w:pPr>
      <w:r w:rsidRPr="002F5021">
        <w:rPr>
          <w:rFonts w:asciiTheme="minorEastAsia" w:hAnsiTheme="minorEastAsia" w:hint="eastAsia"/>
        </w:rPr>
        <w:t>＊</w:t>
      </w:r>
      <w:r w:rsidR="00FA359B" w:rsidRPr="002F5021">
        <w:rPr>
          <w:rFonts w:asciiTheme="minorEastAsia" w:hAnsiTheme="minorEastAsia" w:hint="eastAsia"/>
        </w:rPr>
        <w:t>③見積書（様式３）</w:t>
      </w:r>
      <w:r w:rsidRPr="002F5021">
        <w:rPr>
          <w:rFonts w:asciiTheme="minorEastAsia" w:hAnsiTheme="minorEastAsia" w:hint="eastAsia"/>
        </w:rPr>
        <w:t>については、</w:t>
      </w:r>
      <w:r w:rsidR="00FA359B" w:rsidRPr="002F5021">
        <w:rPr>
          <w:rFonts w:asciiTheme="minorEastAsia" w:hAnsiTheme="minorEastAsia" w:hint="eastAsia"/>
        </w:rPr>
        <w:t>無地封筒に入れ、のり付けをして「見積書在中」と朱書きし、表に応募者の所在地、照合を記入</w:t>
      </w:r>
      <w:r w:rsidR="001A2537">
        <w:rPr>
          <w:rFonts w:asciiTheme="minorEastAsia" w:hAnsiTheme="minorEastAsia" w:hint="eastAsia"/>
        </w:rPr>
        <w:t>します</w:t>
      </w:r>
      <w:r w:rsidR="00FA359B" w:rsidRPr="002F5021">
        <w:rPr>
          <w:rFonts w:asciiTheme="minorEastAsia" w:hAnsiTheme="minorEastAsia" w:hint="eastAsia"/>
        </w:rPr>
        <w:t>。</w:t>
      </w:r>
    </w:p>
    <w:p w:rsidR="00FE1422" w:rsidRPr="002F5021" w:rsidRDefault="00FE1422" w:rsidP="00FE1422">
      <w:pPr>
        <w:ind w:firstLineChars="200" w:firstLine="420"/>
        <w:rPr>
          <w:rFonts w:asciiTheme="minorEastAsia" w:hAnsiTheme="minorEastAsia"/>
        </w:rPr>
      </w:pPr>
      <w:r w:rsidRPr="002F5021">
        <w:rPr>
          <w:rFonts w:asciiTheme="minorEastAsia" w:hAnsiTheme="minorEastAsia" w:hint="eastAsia"/>
        </w:rPr>
        <w:t>＊④、</w:t>
      </w:r>
      <w:r w:rsidR="00FA359B" w:rsidRPr="002F5021">
        <w:rPr>
          <w:rFonts w:asciiTheme="minorEastAsia" w:hAnsiTheme="minorEastAsia" w:hint="eastAsia"/>
        </w:rPr>
        <w:t>⑤、⑨、</w:t>
      </w:r>
      <w:r w:rsidRPr="002F5021">
        <w:rPr>
          <w:rFonts w:asciiTheme="minorEastAsia" w:hAnsiTheme="minorEastAsia" w:hint="eastAsia"/>
        </w:rPr>
        <w:t>⑩ついては、発行後3箇月以内のものとします。（写し可）</w:t>
      </w:r>
    </w:p>
    <w:p w:rsidR="00FE1422" w:rsidRPr="002F5021" w:rsidRDefault="00FE1422" w:rsidP="00FE1422">
      <w:pPr>
        <w:ind w:leftChars="200" w:left="630" w:hangingChars="100" w:hanging="210"/>
        <w:rPr>
          <w:rFonts w:asciiTheme="minorEastAsia" w:hAnsiTheme="minorEastAsia"/>
        </w:rPr>
      </w:pPr>
      <w:r w:rsidRPr="002F5021">
        <w:rPr>
          <w:rFonts w:asciiTheme="minorEastAsia" w:hAnsiTheme="minorEastAsia" w:hint="eastAsia"/>
        </w:rPr>
        <w:t>＊</w:t>
      </w:r>
      <w:r w:rsidR="00FA359B" w:rsidRPr="002F5021">
        <w:rPr>
          <w:rFonts w:asciiTheme="minorEastAsia" w:hAnsiTheme="minorEastAsia" w:hint="eastAsia"/>
        </w:rPr>
        <w:t>⑥</w:t>
      </w:r>
      <w:r w:rsidRPr="002F5021">
        <w:rPr>
          <w:rFonts w:asciiTheme="minorEastAsia" w:hAnsiTheme="minorEastAsia" w:hint="eastAsia"/>
        </w:rPr>
        <w:t>については、自動販売機の設置・運営業務について、過去2年間の間に本市並びに国、他の地方公共団体と規模をほぼ同じくする契約を数回以上にわたって締結し、これらをすべて誠実に履行した者であることの具体的な実績を記載してください。</w:t>
      </w:r>
    </w:p>
    <w:p w:rsidR="00A8617D" w:rsidRPr="002F5021" w:rsidRDefault="00A8617D" w:rsidP="00A8617D">
      <w:pPr>
        <w:rPr>
          <w:rFonts w:asciiTheme="minorEastAsia" w:hAnsiTheme="minorEastAsia"/>
        </w:rPr>
      </w:pPr>
      <w:r w:rsidRPr="002F5021">
        <w:rPr>
          <w:rFonts w:asciiTheme="minorEastAsia" w:hAnsiTheme="minorEastAsia" w:hint="eastAsia"/>
        </w:rPr>
        <w:t>（３）提出方法</w:t>
      </w:r>
    </w:p>
    <w:p w:rsidR="00A45015" w:rsidRPr="002F5021" w:rsidRDefault="00A8617D" w:rsidP="00A8617D">
      <w:pPr>
        <w:rPr>
          <w:rFonts w:asciiTheme="minorEastAsia" w:hAnsiTheme="minorEastAsia"/>
        </w:rPr>
      </w:pPr>
      <w:r w:rsidRPr="002F5021">
        <w:rPr>
          <w:rFonts w:asciiTheme="minorEastAsia" w:hAnsiTheme="minorEastAsia" w:hint="eastAsia"/>
        </w:rPr>
        <w:t xml:space="preserve">　　　</w:t>
      </w:r>
      <w:r w:rsidR="00FA359B" w:rsidRPr="002F5021">
        <w:rPr>
          <w:rFonts w:asciiTheme="minorEastAsia" w:hAnsiTheme="minorEastAsia" w:hint="eastAsia"/>
        </w:rPr>
        <w:t>郵送（一般書留又は簡易書留）</w:t>
      </w:r>
      <w:r w:rsidR="009B636A">
        <w:rPr>
          <w:rFonts w:asciiTheme="minorEastAsia" w:hAnsiTheme="minorEastAsia" w:hint="eastAsia"/>
        </w:rPr>
        <w:t>または持参</w:t>
      </w:r>
    </w:p>
    <w:p w:rsidR="00A8617D" w:rsidRPr="002F5021" w:rsidRDefault="00A8617D" w:rsidP="00A8617D">
      <w:pPr>
        <w:rPr>
          <w:rFonts w:asciiTheme="minorEastAsia" w:hAnsiTheme="minorEastAsia"/>
        </w:rPr>
      </w:pPr>
      <w:r w:rsidRPr="002F5021">
        <w:rPr>
          <w:rFonts w:asciiTheme="minorEastAsia" w:hAnsiTheme="minorEastAsia" w:hint="eastAsia"/>
        </w:rPr>
        <w:t>（４）</w:t>
      </w:r>
      <w:r w:rsidR="00FA359B" w:rsidRPr="002F5021">
        <w:rPr>
          <w:rFonts w:asciiTheme="minorEastAsia" w:hAnsiTheme="minorEastAsia" w:hint="eastAsia"/>
        </w:rPr>
        <w:t>応募</w:t>
      </w:r>
      <w:r w:rsidR="00777FFC" w:rsidRPr="002F5021">
        <w:rPr>
          <w:rFonts w:asciiTheme="minorEastAsia" w:hAnsiTheme="minorEastAsia" w:hint="eastAsia"/>
        </w:rPr>
        <w:t>申込書等必要書類の審査</w:t>
      </w:r>
    </w:p>
    <w:p w:rsidR="00D13263"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 xml:space="preserve">　　　</w:t>
      </w:r>
      <w:r w:rsidR="00FA359B" w:rsidRPr="002F5021">
        <w:rPr>
          <w:rFonts w:asciiTheme="minorEastAsia" w:hAnsiTheme="minorEastAsia" w:hint="eastAsia"/>
        </w:rPr>
        <w:t>応募申込書を提出した者について、提出されて応募書類の審査結果、不適合と認められる申込書に対しては</w:t>
      </w:r>
      <w:r w:rsidR="00D13263" w:rsidRPr="002F5021">
        <w:rPr>
          <w:rFonts w:asciiTheme="minorEastAsia" w:hAnsiTheme="minorEastAsia" w:hint="eastAsia"/>
        </w:rPr>
        <w:t>その旨を通知します。この通知を受けた申込書は、この選考に参加することができません。</w:t>
      </w:r>
    </w:p>
    <w:p w:rsidR="00D13263" w:rsidRPr="002F5021" w:rsidRDefault="00D13263" w:rsidP="00D13263">
      <w:pPr>
        <w:ind w:leftChars="200" w:left="420" w:firstLineChars="100" w:firstLine="210"/>
        <w:rPr>
          <w:rFonts w:asciiTheme="minorEastAsia" w:hAnsiTheme="minorEastAsia"/>
        </w:rPr>
      </w:pPr>
      <w:r w:rsidRPr="002F5021">
        <w:rPr>
          <w:rFonts w:asciiTheme="minorEastAsia" w:hAnsiTheme="minorEastAsia" w:hint="eastAsia"/>
        </w:rPr>
        <w:t>当該審査の結果は、不適合の場合のみ令和</w:t>
      </w:r>
      <w:r w:rsidR="00CE00DC">
        <w:rPr>
          <w:rFonts w:asciiTheme="minorEastAsia" w:hAnsiTheme="minorEastAsia" w:hint="eastAsia"/>
        </w:rPr>
        <w:t>５</w:t>
      </w:r>
      <w:r w:rsidRPr="002F5021">
        <w:rPr>
          <w:rFonts w:asciiTheme="minorEastAsia" w:hAnsiTheme="minorEastAsia" w:hint="eastAsia"/>
        </w:rPr>
        <w:t>年３月</w:t>
      </w:r>
      <w:r w:rsidR="001A2537">
        <w:rPr>
          <w:rFonts w:asciiTheme="minorEastAsia" w:hAnsiTheme="minorEastAsia" w:hint="eastAsia"/>
        </w:rPr>
        <w:t>１</w:t>
      </w:r>
      <w:r w:rsidR="00CE00DC">
        <w:rPr>
          <w:rFonts w:asciiTheme="minorEastAsia" w:hAnsiTheme="minorEastAsia" w:hint="eastAsia"/>
        </w:rPr>
        <w:t>４</w:t>
      </w:r>
      <w:r w:rsidRPr="002F5021">
        <w:rPr>
          <w:rFonts w:asciiTheme="minorEastAsia" w:hAnsiTheme="minorEastAsia" w:hint="eastAsia"/>
        </w:rPr>
        <w:t>日までに通知します。</w:t>
      </w:r>
    </w:p>
    <w:p w:rsidR="00A8617D" w:rsidRPr="002F5021" w:rsidRDefault="00D13263" w:rsidP="00D13263">
      <w:pPr>
        <w:ind w:leftChars="200" w:left="420" w:firstLineChars="100" w:firstLine="210"/>
        <w:rPr>
          <w:rFonts w:asciiTheme="minorEastAsia" w:hAnsiTheme="minorEastAsia"/>
        </w:rPr>
      </w:pPr>
      <w:r w:rsidRPr="002F5021">
        <w:rPr>
          <w:rFonts w:asciiTheme="minorEastAsia" w:hAnsiTheme="minorEastAsia" w:hint="eastAsia"/>
        </w:rPr>
        <w:t>なお、</w:t>
      </w:r>
      <w:r w:rsidR="00A8617D" w:rsidRPr="002F5021">
        <w:rPr>
          <w:rFonts w:asciiTheme="minorEastAsia" w:hAnsiTheme="minorEastAsia" w:hint="eastAsia"/>
        </w:rPr>
        <w:t>設置予定の自動販売機が１（５）に定める仕様に適合しないと認められる場合は、入札参加申請者に対し、機種変更を指示する場合があります。</w:t>
      </w:r>
    </w:p>
    <w:p w:rsidR="00A45015" w:rsidRPr="002F5021" w:rsidRDefault="00A45015" w:rsidP="00A8617D">
      <w:pPr>
        <w:ind w:left="420" w:hangingChars="200" w:hanging="420"/>
        <w:rPr>
          <w:rFonts w:asciiTheme="minorEastAsia" w:hAnsiTheme="minorEastAsia"/>
        </w:rPr>
      </w:pPr>
    </w:p>
    <w:p w:rsidR="00A8617D"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 xml:space="preserve">４　</w:t>
      </w:r>
      <w:r w:rsidR="00D13263" w:rsidRPr="002F5021">
        <w:rPr>
          <w:rFonts w:asciiTheme="minorEastAsia" w:hAnsiTheme="minorEastAsia" w:hint="eastAsia"/>
        </w:rPr>
        <w:t>選考</w:t>
      </w:r>
    </w:p>
    <w:p w:rsidR="00A8617D"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（１）</w:t>
      </w:r>
      <w:r w:rsidR="00D13263" w:rsidRPr="002F5021">
        <w:rPr>
          <w:rFonts w:asciiTheme="minorEastAsia" w:hAnsiTheme="minorEastAsia" w:hint="eastAsia"/>
        </w:rPr>
        <w:t>選考日</w:t>
      </w:r>
    </w:p>
    <w:p w:rsidR="00FD10D0" w:rsidRPr="002F5021" w:rsidRDefault="00A8617D" w:rsidP="00A8617D">
      <w:pPr>
        <w:ind w:left="420" w:hangingChars="200" w:hanging="420"/>
        <w:rPr>
          <w:rFonts w:asciiTheme="minorEastAsia" w:hAnsiTheme="minorEastAsia"/>
          <w:color w:val="FF0000"/>
        </w:rPr>
      </w:pPr>
      <w:r w:rsidRPr="002F5021">
        <w:rPr>
          <w:rFonts w:asciiTheme="minorEastAsia" w:hAnsiTheme="minorEastAsia" w:hint="eastAsia"/>
        </w:rPr>
        <w:t xml:space="preserve">　　　日時:</w:t>
      </w:r>
      <w:r w:rsidR="006241A2" w:rsidRPr="002F5021">
        <w:rPr>
          <w:rFonts w:asciiTheme="minorEastAsia" w:hAnsiTheme="minorEastAsia" w:hint="eastAsia"/>
        </w:rPr>
        <w:t>令和</w:t>
      </w:r>
      <w:r w:rsidR="00CE00DC">
        <w:rPr>
          <w:rFonts w:asciiTheme="minorEastAsia" w:hAnsiTheme="minorEastAsia" w:hint="eastAsia"/>
        </w:rPr>
        <w:t>５</w:t>
      </w:r>
      <w:r w:rsidRPr="002F5021">
        <w:rPr>
          <w:rFonts w:asciiTheme="minorEastAsia" w:hAnsiTheme="minorEastAsia" w:hint="eastAsia"/>
        </w:rPr>
        <w:t>年</w:t>
      </w:r>
      <w:r w:rsidR="006A32C3" w:rsidRPr="002F5021">
        <w:rPr>
          <w:rFonts w:asciiTheme="minorEastAsia" w:hAnsiTheme="minorEastAsia" w:hint="eastAsia"/>
        </w:rPr>
        <w:t>３</w:t>
      </w:r>
      <w:r w:rsidRPr="002F5021">
        <w:rPr>
          <w:rFonts w:asciiTheme="minorEastAsia" w:hAnsiTheme="minorEastAsia" w:hint="eastAsia"/>
        </w:rPr>
        <w:t>月</w:t>
      </w:r>
      <w:r w:rsidR="00CE00DC">
        <w:rPr>
          <w:rFonts w:asciiTheme="minorEastAsia" w:hAnsiTheme="minorEastAsia" w:hint="eastAsia"/>
        </w:rPr>
        <w:t>１６</w:t>
      </w:r>
      <w:r w:rsidRPr="002F5021">
        <w:rPr>
          <w:rFonts w:asciiTheme="minorEastAsia" w:hAnsiTheme="minorEastAsia" w:hint="eastAsia"/>
        </w:rPr>
        <w:t>日（</w:t>
      </w:r>
      <w:r w:rsidR="00CE00DC">
        <w:rPr>
          <w:rFonts w:asciiTheme="minorEastAsia" w:hAnsiTheme="minorEastAsia" w:hint="eastAsia"/>
        </w:rPr>
        <w:t>木</w:t>
      </w:r>
      <w:r w:rsidR="00463A20" w:rsidRPr="002F5021">
        <w:rPr>
          <w:rFonts w:asciiTheme="minorEastAsia" w:hAnsiTheme="minorEastAsia" w:hint="eastAsia"/>
        </w:rPr>
        <w:t>）</w:t>
      </w:r>
      <w:r w:rsidR="00463A20" w:rsidRPr="002F5021">
        <w:rPr>
          <w:rFonts w:asciiTheme="minorEastAsia" w:hAnsiTheme="minorEastAsia" w:hint="eastAsia"/>
          <w:color w:val="FF0000"/>
        </w:rPr>
        <w:t xml:space="preserve">　</w:t>
      </w:r>
    </w:p>
    <w:p w:rsidR="00A8617D" w:rsidRPr="002F5021" w:rsidRDefault="00A8617D" w:rsidP="00A8617D">
      <w:pPr>
        <w:ind w:left="420" w:hangingChars="200" w:hanging="420"/>
        <w:rPr>
          <w:rFonts w:asciiTheme="minorEastAsia" w:hAnsiTheme="minorEastAsia"/>
        </w:rPr>
      </w:pPr>
      <w:r w:rsidRPr="002F5021">
        <w:rPr>
          <w:rFonts w:asciiTheme="minorEastAsia" w:hAnsiTheme="minorEastAsia" w:hint="eastAsia"/>
        </w:rPr>
        <w:t>（２）入</w:t>
      </w:r>
      <w:r w:rsidR="00D13263" w:rsidRPr="002F5021">
        <w:rPr>
          <w:rFonts w:asciiTheme="minorEastAsia" w:hAnsiTheme="minorEastAsia" w:hint="eastAsia"/>
        </w:rPr>
        <w:t>設置予定業者の決定</w:t>
      </w:r>
    </w:p>
    <w:p w:rsidR="00A8617D" w:rsidRPr="002F5021" w:rsidRDefault="003C4EC3" w:rsidP="00A8617D">
      <w:pPr>
        <w:ind w:leftChars="300" w:left="840" w:hangingChars="100" w:hanging="210"/>
        <w:rPr>
          <w:rFonts w:asciiTheme="minorEastAsia" w:hAnsiTheme="minorEastAsia"/>
        </w:rPr>
      </w:pPr>
      <w:r w:rsidRPr="002F5021">
        <w:rPr>
          <w:rFonts w:asciiTheme="minorEastAsia" w:hAnsiTheme="minorEastAsia" w:hint="eastAsia"/>
        </w:rPr>
        <w:t>①　市が定める最低販売手数</w:t>
      </w:r>
      <w:r w:rsidR="00A8617D" w:rsidRPr="002F5021">
        <w:rPr>
          <w:rFonts w:asciiTheme="minorEastAsia" w:hAnsiTheme="minorEastAsia" w:hint="eastAsia"/>
        </w:rPr>
        <w:t>料</w:t>
      </w:r>
      <w:r w:rsidR="000E281A" w:rsidRPr="002F5021">
        <w:rPr>
          <w:rFonts w:asciiTheme="minorEastAsia" w:hAnsiTheme="minorEastAsia" w:hint="eastAsia"/>
        </w:rPr>
        <w:t>率</w:t>
      </w:r>
      <w:r w:rsidR="009952DD" w:rsidRPr="002F5021">
        <w:rPr>
          <w:rFonts w:asciiTheme="minorEastAsia" w:hAnsiTheme="minorEastAsia" w:hint="eastAsia"/>
        </w:rPr>
        <w:t>以上で、かつ、最高の％</w:t>
      </w:r>
      <w:r w:rsidR="00A8617D" w:rsidRPr="002F5021">
        <w:rPr>
          <w:rFonts w:asciiTheme="minorEastAsia" w:hAnsiTheme="minorEastAsia" w:hint="eastAsia"/>
        </w:rPr>
        <w:t>をもって</w:t>
      </w:r>
      <w:r w:rsidR="00D13263" w:rsidRPr="002F5021">
        <w:rPr>
          <w:rFonts w:asciiTheme="minorEastAsia" w:hAnsiTheme="minorEastAsia" w:hint="eastAsia"/>
        </w:rPr>
        <w:t>見積をしたものを設置予定事業</w:t>
      </w:r>
      <w:r w:rsidR="00A8617D" w:rsidRPr="002F5021">
        <w:rPr>
          <w:rFonts w:asciiTheme="minorEastAsia" w:hAnsiTheme="minorEastAsia" w:hint="eastAsia"/>
        </w:rPr>
        <w:t>者とします。ただし、</w:t>
      </w:r>
      <w:r w:rsidR="00D13263" w:rsidRPr="002F5021">
        <w:rPr>
          <w:rFonts w:asciiTheme="minorEastAsia" w:hAnsiTheme="minorEastAsia" w:hint="eastAsia"/>
        </w:rPr>
        <w:t>同率の見積をした者が</w:t>
      </w:r>
      <w:r w:rsidR="00A8617D" w:rsidRPr="002F5021">
        <w:rPr>
          <w:rFonts w:asciiTheme="minorEastAsia" w:hAnsiTheme="minorEastAsia" w:hint="eastAsia"/>
        </w:rPr>
        <w:t>２者以上あるときは、「くじ」により</w:t>
      </w:r>
      <w:r w:rsidR="00EE5047" w:rsidRPr="002F5021">
        <w:rPr>
          <w:rFonts w:asciiTheme="minorEastAsia" w:hAnsiTheme="minorEastAsia" w:hint="eastAsia"/>
        </w:rPr>
        <w:t>設置予定業者</w:t>
      </w:r>
      <w:r w:rsidR="00A8617D" w:rsidRPr="002F5021">
        <w:rPr>
          <w:rFonts w:asciiTheme="minorEastAsia" w:hAnsiTheme="minorEastAsia" w:hint="eastAsia"/>
        </w:rPr>
        <w:t>を決定します。なお、「くじ」による抽選となった場合は、辞退はできません。</w:t>
      </w:r>
    </w:p>
    <w:p w:rsidR="00A8617D" w:rsidRPr="002F5021" w:rsidRDefault="00EE5047" w:rsidP="00EE5047">
      <w:pPr>
        <w:pStyle w:val="a3"/>
        <w:numPr>
          <w:ilvl w:val="0"/>
          <w:numId w:val="17"/>
        </w:numPr>
        <w:ind w:leftChars="300" w:left="990"/>
        <w:rPr>
          <w:rFonts w:asciiTheme="minorEastAsia" w:hAnsiTheme="minorEastAsia"/>
        </w:rPr>
      </w:pPr>
      <w:r w:rsidRPr="002F5021">
        <w:rPr>
          <w:rFonts w:asciiTheme="minorEastAsia" w:hAnsiTheme="minorEastAsia" w:hint="eastAsia"/>
        </w:rPr>
        <w:t>設置予定業者</w:t>
      </w:r>
      <w:r w:rsidR="00A8617D" w:rsidRPr="002F5021">
        <w:rPr>
          <w:rFonts w:asciiTheme="minorEastAsia" w:hAnsiTheme="minorEastAsia" w:hint="eastAsia"/>
        </w:rPr>
        <w:t>が決定した場合、その場で</w:t>
      </w:r>
      <w:r w:rsidRPr="002F5021">
        <w:rPr>
          <w:rFonts w:asciiTheme="minorEastAsia" w:hAnsiTheme="minorEastAsia" w:hint="eastAsia"/>
        </w:rPr>
        <w:t>設置予定業者</w:t>
      </w:r>
      <w:r w:rsidR="00A8617D" w:rsidRPr="002F5021">
        <w:rPr>
          <w:rFonts w:asciiTheme="minorEastAsia" w:hAnsiTheme="minorEastAsia" w:hint="eastAsia"/>
        </w:rPr>
        <w:t>及び</w:t>
      </w:r>
      <w:r w:rsidRPr="002F5021">
        <w:rPr>
          <w:rFonts w:asciiTheme="minorEastAsia" w:hAnsiTheme="minorEastAsia" w:hint="eastAsia"/>
        </w:rPr>
        <w:t>販売手数料率</w:t>
      </w:r>
      <w:r w:rsidR="00A8617D" w:rsidRPr="002F5021">
        <w:rPr>
          <w:rFonts w:asciiTheme="minorEastAsia" w:hAnsiTheme="minorEastAsia" w:hint="eastAsia"/>
        </w:rPr>
        <w:t>を</w:t>
      </w:r>
      <w:r w:rsidRPr="002F5021">
        <w:rPr>
          <w:rFonts w:asciiTheme="minorEastAsia" w:hAnsiTheme="minorEastAsia" w:hint="eastAsia"/>
        </w:rPr>
        <w:t>応募者全員</w:t>
      </w:r>
      <w:r w:rsidR="00A8617D" w:rsidRPr="002F5021">
        <w:rPr>
          <w:rFonts w:asciiTheme="minorEastAsia" w:hAnsiTheme="minorEastAsia" w:hint="eastAsia"/>
        </w:rPr>
        <w:t>にお知らせします。</w:t>
      </w:r>
    </w:p>
    <w:p w:rsidR="00EE5047" w:rsidRPr="002F5021" w:rsidRDefault="00EE5047" w:rsidP="00487CDA">
      <w:pPr>
        <w:pStyle w:val="a3"/>
        <w:ind w:leftChars="0" w:left="990"/>
        <w:rPr>
          <w:rFonts w:asciiTheme="minorEastAsia" w:hAnsiTheme="minorEastAsia"/>
        </w:rPr>
      </w:pPr>
    </w:p>
    <w:p w:rsidR="00487CDA" w:rsidRPr="002F5021" w:rsidRDefault="00EE5047" w:rsidP="00487CDA">
      <w:pPr>
        <w:rPr>
          <w:rFonts w:asciiTheme="minorEastAsia" w:hAnsiTheme="minorEastAsia"/>
        </w:rPr>
      </w:pPr>
      <w:r w:rsidRPr="002F5021">
        <w:rPr>
          <w:rFonts w:asciiTheme="minorEastAsia" w:hAnsiTheme="minorEastAsia" w:hint="eastAsia"/>
        </w:rPr>
        <w:t>５　選考の無効</w:t>
      </w:r>
    </w:p>
    <w:p w:rsidR="00487CDA" w:rsidRPr="002F5021" w:rsidRDefault="00487CDA" w:rsidP="00487CDA">
      <w:pPr>
        <w:rPr>
          <w:rFonts w:asciiTheme="minorEastAsia" w:hAnsiTheme="minorEastAsia"/>
        </w:rPr>
      </w:pPr>
      <w:r w:rsidRPr="002F5021">
        <w:rPr>
          <w:rFonts w:asciiTheme="minorEastAsia" w:hAnsiTheme="minorEastAsia" w:hint="eastAsia"/>
        </w:rPr>
        <w:t xml:space="preserve">　　次の各号の一つに該当する見積は無効とします。</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公募に参加できる資格を有しない者がした見積。</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談合又は不正手段により入札したとき。</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見積者又はその代理人が同一見積事項に２以上の見積をしたとき。</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見積書の％、氏名、法人の名称又は代表者名が確認し難いもの、その他主要な事項が確認できない見積。</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最低販売手数料率（1</w:t>
      </w:r>
      <w:r w:rsidR="001A2537">
        <w:rPr>
          <w:rFonts w:asciiTheme="minorEastAsia" w:hAnsiTheme="minorEastAsia" w:hint="eastAsia"/>
        </w:rPr>
        <w:t>か</w:t>
      </w:r>
      <w:r w:rsidRPr="002F5021">
        <w:rPr>
          <w:rFonts w:asciiTheme="minorEastAsia" w:hAnsiTheme="minorEastAsia" w:hint="eastAsia"/>
        </w:rPr>
        <w:t>月の総売上の10％）を下回るもの。</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本市から交付される「見積書」以外の様式を使用した見積。</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見積書の記名押印のないとき。（代理人による見積の場合は社印（実印）不要）</w:t>
      </w:r>
    </w:p>
    <w:p w:rsidR="00487CDA" w:rsidRPr="002F5021" w:rsidRDefault="00487CDA" w:rsidP="00487CDA">
      <w:pPr>
        <w:pStyle w:val="a3"/>
        <w:numPr>
          <w:ilvl w:val="0"/>
          <w:numId w:val="9"/>
        </w:numPr>
        <w:ind w:leftChars="0"/>
        <w:rPr>
          <w:rFonts w:asciiTheme="minorEastAsia" w:hAnsiTheme="minorEastAsia"/>
        </w:rPr>
      </w:pPr>
      <w:r w:rsidRPr="002F5021">
        <w:rPr>
          <w:rFonts w:asciiTheme="minorEastAsia" w:hAnsiTheme="minorEastAsia" w:hint="eastAsia"/>
        </w:rPr>
        <w:t>その他、朝倉市契約に関する規則に違反し、又は市長の定め見積条件に違反して見積したとき。</w:t>
      </w:r>
    </w:p>
    <w:p w:rsidR="00487CDA" w:rsidRPr="002F5021" w:rsidRDefault="00487CDA" w:rsidP="00487CDA">
      <w:pPr>
        <w:rPr>
          <w:rFonts w:asciiTheme="minorEastAsia" w:hAnsiTheme="minorEastAsia"/>
        </w:rPr>
      </w:pPr>
    </w:p>
    <w:p w:rsidR="00487CDA" w:rsidRPr="002F5021" w:rsidRDefault="00487CDA" w:rsidP="00487CDA">
      <w:pPr>
        <w:rPr>
          <w:rFonts w:asciiTheme="minorEastAsia" w:hAnsiTheme="minorEastAsia"/>
        </w:rPr>
      </w:pPr>
      <w:r w:rsidRPr="002F5021">
        <w:rPr>
          <w:rFonts w:asciiTheme="minorEastAsia" w:hAnsiTheme="minorEastAsia" w:hint="eastAsia"/>
        </w:rPr>
        <w:t>６　留意事項</w:t>
      </w:r>
    </w:p>
    <w:p w:rsidR="00487CDA" w:rsidRPr="002F5021" w:rsidRDefault="00487CDA" w:rsidP="00487CDA">
      <w:pPr>
        <w:pStyle w:val="a3"/>
        <w:numPr>
          <w:ilvl w:val="1"/>
          <w:numId w:val="9"/>
        </w:numPr>
        <w:ind w:leftChars="0"/>
        <w:rPr>
          <w:rFonts w:asciiTheme="minorEastAsia" w:hAnsiTheme="minorEastAsia"/>
        </w:rPr>
      </w:pPr>
      <w:r w:rsidRPr="002F5021">
        <w:rPr>
          <w:rFonts w:asciiTheme="minorEastAsia" w:hAnsiTheme="minorEastAsia" w:hint="eastAsia"/>
        </w:rPr>
        <w:t xml:space="preserve">　受付期間内に限り見積を辞退することができます。その場合は、辞退届（様式５）を、受付期間内に提出してください。</w:t>
      </w:r>
    </w:p>
    <w:p w:rsidR="00487CDA" w:rsidRPr="002F5021" w:rsidRDefault="00487CDA" w:rsidP="00A8617D">
      <w:pPr>
        <w:rPr>
          <w:rFonts w:asciiTheme="minorEastAsia" w:hAnsiTheme="minorEastAsia"/>
        </w:rPr>
      </w:pPr>
    </w:p>
    <w:p w:rsidR="00721AAC" w:rsidRPr="002F5021" w:rsidRDefault="00721AAC" w:rsidP="00A8617D">
      <w:pPr>
        <w:rPr>
          <w:rFonts w:asciiTheme="minorEastAsia" w:hAnsiTheme="minorEastAsia"/>
        </w:rPr>
      </w:pPr>
      <w:r w:rsidRPr="002F5021">
        <w:rPr>
          <w:rFonts w:asciiTheme="minorEastAsia" w:hAnsiTheme="minorEastAsia" w:hint="eastAsia"/>
        </w:rPr>
        <w:t>７　設置予定事業所の手続き</w:t>
      </w:r>
    </w:p>
    <w:p w:rsidR="00A8617D" w:rsidRPr="002F5021" w:rsidRDefault="00A8617D" w:rsidP="00A8617D">
      <w:pPr>
        <w:rPr>
          <w:rFonts w:asciiTheme="minorEastAsia" w:hAnsiTheme="minorEastAsia"/>
        </w:rPr>
      </w:pPr>
      <w:r w:rsidRPr="002F5021">
        <w:rPr>
          <w:rFonts w:asciiTheme="minorEastAsia" w:hAnsiTheme="minorEastAsia" w:hint="eastAsia"/>
        </w:rPr>
        <w:t>（１）契約の締結</w:t>
      </w:r>
    </w:p>
    <w:p w:rsidR="00A8617D" w:rsidRPr="002F5021" w:rsidRDefault="00A8617D" w:rsidP="00A8617D">
      <w:pPr>
        <w:ind w:leftChars="300" w:left="840" w:hangingChars="100" w:hanging="210"/>
        <w:rPr>
          <w:rFonts w:asciiTheme="minorEastAsia" w:hAnsiTheme="minorEastAsia"/>
        </w:rPr>
      </w:pPr>
      <w:r w:rsidRPr="002F5021">
        <w:rPr>
          <w:rFonts w:asciiTheme="minorEastAsia" w:hAnsiTheme="minorEastAsia" w:hint="eastAsia"/>
        </w:rPr>
        <w:t xml:space="preserve">①　</w:t>
      </w:r>
      <w:r w:rsidR="00A95E80" w:rsidRPr="002F5021">
        <w:rPr>
          <w:rFonts w:asciiTheme="minorEastAsia" w:hAnsiTheme="minorEastAsia" w:hint="eastAsia"/>
        </w:rPr>
        <w:t>入札日の翌日から起算して７日以内に契約書を取り交わします。</w:t>
      </w:r>
    </w:p>
    <w:p w:rsidR="00A8617D" w:rsidRDefault="00A8617D" w:rsidP="00A8617D">
      <w:pPr>
        <w:ind w:leftChars="300" w:left="840" w:hangingChars="100" w:hanging="210"/>
        <w:rPr>
          <w:rFonts w:asciiTheme="minorEastAsia" w:hAnsiTheme="minorEastAsia"/>
        </w:rPr>
      </w:pPr>
      <w:r w:rsidRPr="002F5021">
        <w:rPr>
          <w:rFonts w:asciiTheme="minorEastAsia" w:hAnsiTheme="minorEastAsia" w:hint="eastAsia"/>
        </w:rPr>
        <w:t>②　落札者が契約を締結しない場合は、当該落札は効力を失うものとします。この場合、今後</w:t>
      </w:r>
      <w:r w:rsidR="00721AAC" w:rsidRPr="002F5021">
        <w:rPr>
          <w:rFonts w:asciiTheme="minorEastAsia" w:hAnsiTheme="minorEastAsia" w:hint="eastAsia"/>
        </w:rPr>
        <w:t>１２カ月間</w:t>
      </w:r>
      <w:r w:rsidR="00A95E80" w:rsidRPr="002F5021">
        <w:rPr>
          <w:rFonts w:asciiTheme="minorEastAsia" w:hAnsiTheme="minorEastAsia" w:hint="eastAsia"/>
        </w:rPr>
        <w:t>、朝倉市の自動販売機設置</w:t>
      </w:r>
      <w:r w:rsidR="00721AAC" w:rsidRPr="002F5021">
        <w:rPr>
          <w:rFonts w:asciiTheme="minorEastAsia" w:hAnsiTheme="minorEastAsia" w:hint="eastAsia"/>
        </w:rPr>
        <w:t>の公募へ</w:t>
      </w:r>
      <w:r w:rsidR="004B1454" w:rsidRPr="002F5021">
        <w:rPr>
          <w:rFonts w:asciiTheme="minorEastAsia" w:hAnsiTheme="minorEastAsia" w:hint="eastAsia"/>
        </w:rPr>
        <w:t>参加はできません</w:t>
      </w:r>
      <w:r w:rsidRPr="002F5021">
        <w:rPr>
          <w:rFonts w:asciiTheme="minorEastAsia" w:hAnsiTheme="minorEastAsia" w:hint="eastAsia"/>
        </w:rPr>
        <w:t>。</w:t>
      </w:r>
    </w:p>
    <w:p w:rsidR="006E1531" w:rsidRPr="006E1531" w:rsidRDefault="00A8617D" w:rsidP="006E1531">
      <w:pPr>
        <w:pStyle w:val="a3"/>
        <w:numPr>
          <w:ilvl w:val="1"/>
          <w:numId w:val="9"/>
        </w:numPr>
        <w:ind w:leftChars="0" w:left="984"/>
        <w:rPr>
          <w:rFonts w:asciiTheme="minorEastAsia" w:hAnsiTheme="minorEastAsia"/>
        </w:rPr>
      </w:pPr>
      <w:r w:rsidRPr="006E1531">
        <w:rPr>
          <w:rFonts w:asciiTheme="minorEastAsia" w:hAnsiTheme="minorEastAsia" w:hint="eastAsia"/>
        </w:rPr>
        <w:t>自動販売機の設置管理・商品補充等を行う者が設置事</w:t>
      </w:r>
      <w:r w:rsidR="00A95E80" w:rsidRPr="006E1531">
        <w:rPr>
          <w:rFonts w:asciiTheme="minorEastAsia" w:hAnsiTheme="minorEastAsia" w:hint="eastAsia"/>
        </w:rPr>
        <w:t>業</w:t>
      </w:r>
      <w:r w:rsidR="00147FC3" w:rsidRPr="006E1531">
        <w:rPr>
          <w:rFonts w:asciiTheme="minorEastAsia" w:hAnsiTheme="minorEastAsia" w:hint="eastAsia"/>
        </w:rPr>
        <w:t>者と異なる場合は、自動</w:t>
      </w:r>
    </w:p>
    <w:p w:rsidR="00A8617D" w:rsidRPr="006E1531" w:rsidRDefault="00147FC3" w:rsidP="006E1531">
      <w:pPr>
        <w:pStyle w:val="a3"/>
        <w:ind w:leftChars="0" w:left="780"/>
        <w:rPr>
          <w:rFonts w:asciiTheme="minorEastAsia" w:hAnsiTheme="minorEastAsia"/>
        </w:rPr>
      </w:pPr>
      <w:r w:rsidRPr="006E1531">
        <w:rPr>
          <w:rFonts w:asciiTheme="minorEastAsia" w:hAnsiTheme="minorEastAsia" w:hint="eastAsia"/>
        </w:rPr>
        <w:t>販売機の管理関係等に関する届出書（様式</w:t>
      </w:r>
      <w:r w:rsidR="00721AAC" w:rsidRPr="006E1531">
        <w:rPr>
          <w:rFonts w:asciiTheme="minorEastAsia" w:hAnsiTheme="minorEastAsia" w:hint="eastAsia"/>
        </w:rPr>
        <w:t>６</w:t>
      </w:r>
      <w:r w:rsidR="000C2724" w:rsidRPr="006E1531">
        <w:rPr>
          <w:rFonts w:asciiTheme="minorEastAsia" w:hAnsiTheme="minorEastAsia" w:hint="eastAsia"/>
        </w:rPr>
        <w:t>）を朝倉市国民健康保険直営診療所</w:t>
      </w:r>
      <w:r w:rsidR="00A8617D" w:rsidRPr="006E1531">
        <w:rPr>
          <w:rFonts w:asciiTheme="minorEastAsia" w:hAnsiTheme="minorEastAsia" w:hint="eastAsia"/>
        </w:rPr>
        <w:t>（℡0946-</w:t>
      </w:r>
      <w:r w:rsidR="000C2724" w:rsidRPr="006E1531">
        <w:rPr>
          <w:rFonts w:asciiTheme="minorEastAsia" w:hAnsiTheme="minorEastAsia" w:hint="eastAsia"/>
        </w:rPr>
        <w:t>5</w:t>
      </w:r>
      <w:r w:rsidR="00A8617D" w:rsidRPr="006E1531">
        <w:rPr>
          <w:rFonts w:asciiTheme="minorEastAsia" w:hAnsiTheme="minorEastAsia" w:hint="eastAsia"/>
        </w:rPr>
        <w:t>2-</w:t>
      </w:r>
      <w:r w:rsidR="006241A2" w:rsidRPr="006E1531">
        <w:rPr>
          <w:rFonts w:asciiTheme="minorEastAsia" w:hAnsiTheme="minorEastAsia" w:hint="eastAsia"/>
        </w:rPr>
        <w:t>1131</w:t>
      </w:r>
      <w:r w:rsidR="00342F6C" w:rsidRPr="006E1531">
        <w:rPr>
          <w:rFonts w:asciiTheme="minorEastAsia" w:hAnsiTheme="minorEastAsia" w:hint="eastAsia"/>
        </w:rPr>
        <w:t>）に提出してください。</w:t>
      </w:r>
    </w:p>
    <w:p w:rsidR="00A8617D" w:rsidRPr="002F5021" w:rsidRDefault="00A8617D" w:rsidP="00E268A5">
      <w:pPr>
        <w:ind w:firstLineChars="100" w:firstLine="210"/>
        <w:rPr>
          <w:rFonts w:asciiTheme="minorEastAsia" w:hAnsiTheme="minorEastAsia"/>
        </w:rPr>
      </w:pPr>
      <w:r w:rsidRPr="002F5021">
        <w:rPr>
          <w:rFonts w:asciiTheme="minorEastAsia" w:hAnsiTheme="minorEastAsia" w:hint="eastAsia"/>
        </w:rPr>
        <w:lastRenderedPageBreak/>
        <w:t>（２）契約保証金</w:t>
      </w:r>
    </w:p>
    <w:p w:rsidR="00A8617D" w:rsidRPr="002F5021" w:rsidRDefault="00A8617D" w:rsidP="00E268A5">
      <w:pPr>
        <w:ind w:firstLineChars="400" w:firstLine="840"/>
        <w:rPr>
          <w:rFonts w:asciiTheme="minorEastAsia" w:hAnsiTheme="minorEastAsia"/>
        </w:rPr>
      </w:pPr>
      <w:r w:rsidRPr="002F5021">
        <w:rPr>
          <w:rFonts w:asciiTheme="minorEastAsia" w:hAnsiTheme="minorEastAsia" w:hint="eastAsia"/>
        </w:rPr>
        <w:t>朝倉市契約に関する規則第</w:t>
      </w:r>
      <w:r w:rsidR="00DE1511" w:rsidRPr="002F5021">
        <w:rPr>
          <w:rFonts w:asciiTheme="minorEastAsia" w:hAnsiTheme="minorEastAsia" w:hint="eastAsia"/>
        </w:rPr>
        <w:t>２９</w:t>
      </w:r>
      <w:r w:rsidRPr="002F5021">
        <w:rPr>
          <w:rFonts w:asciiTheme="minorEastAsia" w:hAnsiTheme="minorEastAsia" w:hint="eastAsia"/>
        </w:rPr>
        <w:t>条第</w:t>
      </w:r>
      <w:r w:rsidR="00DE1511" w:rsidRPr="002F5021">
        <w:rPr>
          <w:rFonts w:asciiTheme="minorEastAsia" w:hAnsiTheme="minorEastAsia" w:hint="eastAsia"/>
        </w:rPr>
        <w:t>１</w:t>
      </w:r>
      <w:r w:rsidRPr="002F5021">
        <w:rPr>
          <w:rFonts w:asciiTheme="minorEastAsia" w:hAnsiTheme="minorEastAsia" w:hint="eastAsia"/>
        </w:rPr>
        <w:t>項第</w:t>
      </w:r>
      <w:r w:rsidR="00DE1511" w:rsidRPr="002F5021">
        <w:rPr>
          <w:rFonts w:asciiTheme="minorEastAsia" w:hAnsiTheme="minorEastAsia" w:hint="eastAsia"/>
        </w:rPr>
        <w:t>４</w:t>
      </w:r>
      <w:r w:rsidRPr="002F5021">
        <w:rPr>
          <w:rFonts w:asciiTheme="minorEastAsia" w:hAnsiTheme="minorEastAsia" w:hint="eastAsia"/>
        </w:rPr>
        <w:t>号の規定を適用し、免除します。</w:t>
      </w:r>
    </w:p>
    <w:p w:rsidR="00A45015" w:rsidRPr="002F5021" w:rsidRDefault="00A45015" w:rsidP="00A8617D">
      <w:pPr>
        <w:ind w:firstLineChars="300" w:firstLine="630"/>
        <w:rPr>
          <w:rFonts w:asciiTheme="minorEastAsia" w:hAnsiTheme="minorEastAsia"/>
        </w:rPr>
      </w:pPr>
    </w:p>
    <w:p w:rsidR="00A8617D" w:rsidRPr="002F5021" w:rsidRDefault="00721AAC" w:rsidP="00A8617D">
      <w:pPr>
        <w:rPr>
          <w:rFonts w:asciiTheme="minorEastAsia" w:hAnsiTheme="minorEastAsia"/>
        </w:rPr>
      </w:pPr>
      <w:r w:rsidRPr="002F5021">
        <w:rPr>
          <w:rFonts w:asciiTheme="minorEastAsia" w:hAnsiTheme="minorEastAsia" w:hint="eastAsia"/>
        </w:rPr>
        <w:t>８</w:t>
      </w:r>
      <w:r w:rsidR="00A8617D" w:rsidRPr="002F5021">
        <w:rPr>
          <w:rFonts w:asciiTheme="minorEastAsia" w:hAnsiTheme="minorEastAsia" w:hint="eastAsia"/>
        </w:rPr>
        <w:t xml:space="preserve">　自動販売機の設置</w:t>
      </w:r>
    </w:p>
    <w:p w:rsidR="00A8617D" w:rsidRPr="002F5021" w:rsidRDefault="00A8617D" w:rsidP="00A8617D">
      <w:pPr>
        <w:rPr>
          <w:rFonts w:asciiTheme="minorEastAsia" w:hAnsiTheme="minorEastAsia"/>
        </w:rPr>
      </w:pPr>
      <w:r w:rsidRPr="002F5021">
        <w:rPr>
          <w:rFonts w:asciiTheme="minorEastAsia" w:hAnsiTheme="minorEastAsia" w:hint="eastAsia"/>
        </w:rPr>
        <w:t xml:space="preserve">　　</w:t>
      </w:r>
      <w:r w:rsidR="006241A2" w:rsidRPr="002F5021">
        <w:rPr>
          <w:rFonts w:asciiTheme="minorEastAsia" w:hAnsiTheme="minorEastAsia" w:hint="eastAsia"/>
        </w:rPr>
        <w:t>令和</w:t>
      </w:r>
      <w:r w:rsidR="00CE00DC">
        <w:rPr>
          <w:rFonts w:asciiTheme="minorEastAsia" w:hAnsiTheme="minorEastAsia" w:hint="eastAsia"/>
        </w:rPr>
        <w:t>５</w:t>
      </w:r>
      <w:r w:rsidRPr="002F5021">
        <w:rPr>
          <w:rFonts w:asciiTheme="minorEastAsia" w:hAnsiTheme="minorEastAsia" w:hint="eastAsia"/>
        </w:rPr>
        <w:t>年</w:t>
      </w:r>
      <w:r w:rsidR="00205BEC" w:rsidRPr="002F5021">
        <w:rPr>
          <w:rFonts w:asciiTheme="minorEastAsia" w:hAnsiTheme="minorEastAsia" w:hint="eastAsia"/>
        </w:rPr>
        <w:t>４月１</w:t>
      </w:r>
      <w:r w:rsidRPr="002F5021">
        <w:rPr>
          <w:rFonts w:asciiTheme="minorEastAsia" w:hAnsiTheme="minorEastAsia" w:hint="eastAsia"/>
        </w:rPr>
        <w:t>日からとします。</w:t>
      </w:r>
    </w:p>
    <w:p w:rsidR="00A45015" w:rsidRPr="002F5021" w:rsidRDefault="00A45015" w:rsidP="00A8617D">
      <w:pPr>
        <w:rPr>
          <w:rFonts w:asciiTheme="minorEastAsia" w:hAnsiTheme="minorEastAsia"/>
        </w:rPr>
      </w:pPr>
    </w:p>
    <w:p w:rsidR="00A8617D" w:rsidRPr="002F5021" w:rsidRDefault="00721AAC" w:rsidP="00A8617D">
      <w:pPr>
        <w:rPr>
          <w:rFonts w:asciiTheme="minorEastAsia" w:hAnsiTheme="minorEastAsia"/>
        </w:rPr>
      </w:pPr>
      <w:r w:rsidRPr="002F5021">
        <w:rPr>
          <w:rFonts w:asciiTheme="minorEastAsia" w:hAnsiTheme="minorEastAsia" w:hint="eastAsia"/>
        </w:rPr>
        <w:t>９</w:t>
      </w:r>
      <w:r w:rsidR="00A8617D" w:rsidRPr="002F5021">
        <w:rPr>
          <w:rFonts w:asciiTheme="minorEastAsia" w:hAnsiTheme="minorEastAsia" w:hint="eastAsia"/>
        </w:rPr>
        <w:t xml:space="preserve">　質疑の受付</w:t>
      </w:r>
    </w:p>
    <w:p w:rsidR="00A8617D" w:rsidRPr="002F5021" w:rsidRDefault="00A8617D" w:rsidP="00A8617D">
      <w:pPr>
        <w:ind w:left="210" w:hangingChars="100" w:hanging="210"/>
        <w:rPr>
          <w:rFonts w:asciiTheme="minorEastAsia" w:hAnsiTheme="minorEastAsia"/>
        </w:rPr>
      </w:pPr>
      <w:r w:rsidRPr="002F5021">
        <w:rPr>
          <w:rFonts w:asciiTheme="minorEastAsia" w:hAnsiTheme="minorEastAsia" w:hint="eastAsia"/>
        </w:rPr>
        <w:t xml:space="preserve">　　</w:t>
      </w:r>
      <w:r w:rsidR="00721AAC" w:rsidRPr="002F5021">
        <w:rPr>
          <w:rFonts w:asciiTheme="minorEastAsia" w:hAnsiTheme="minorEastAsia" w:hint="eastAsia"/>
        </w:rPr>
        <w:t>令和</w:t>
      </w:r>
      <w:r w:rsidR="00CE00DC">
        <w:rPr>
          <w:rFonts w:asciiTheme="minorEastAsia" w:hAnsiTheme="minorEastAsia" w:hint="eastAsia"/>
        </w:rPr>
        <w:t>５</w:t>
      </w:r>
      <w:r w:rsidR="00721AAC" w:rsidRPr="002F5021">
        <w:rPr>
          <w:rFonts w:asciiTheme="minorEastAsia" w:hAnsiTheme="minorEastAsia" w:hint="eastAsia"/>
        </w:rPr>
        <w:t>年</w:t>
      </w:r>
      <w:r w:rsidR="00EC5312" w:rsidRPr="002F5021">
        <w:rPr>
          <w:rFonts w:asciiTheme="minorEastAsia" w:hAnsiTheme="minorEastAsia" w:hint="eastAsia"/>
        </w:rPr>
        <w:t>３</w:t>
      </w:r>
      <w:r w:rsidRPr="002F5021">
        <w:rPr>
          <w:rFonts w:asciiTheme="minorEastAsia" w:hAnsiTheme="minorEastAsia" w:hint="eastAsia"/>
        </w:rPr>
        <w:t>月</w:t>
      </w:r>
      <w:r w:rsidR="00CE00DC">
        <w:rPr>
          <w:rFonts w:asciiTheme="minorEastAsia" w:hAnsiTheme="minorEastAsia" w:hint="eastAsia"/>
        </w:rPr>
        <w:t>１</w:t>
      </w:r>
      <w:r w:rsidR="00817D1F" w:rsidRPr="002F5021">
        <w:rPr>
          <w:rFonts w:asciiTheme="minorEastAsia" w:hAnsiTheme="minorEastAsia" w:hint="eastAsia"/>
        </w:rPr>
        <w:t>日（</w:t>
      </w:r>
      <w:r w:rsidR="00CE00DC">
        <w:rPr>
          <w:rFonts w:asciiTheme="minorEastAsia" w:hAnsiTheme="minorEastAsia" w:hint="eastAsia"/>
        </w:rPr>
        <w:t>水</w:t>
      </w:r>
      <w:r w:rsidR="00147FC3" w:rsidRPr="002F5021">
        <w:rPr>
          <w:rFonts w:asciiTheme="minorEastAsia" w:hAnsiTheme="minorEastAsia" w:hint="eastAsia"/>
        </w:rPr>
        <w:t>）までファックス</w:t>
      </w:r>
      <w:r w:rsidRPr="002F5021">
        <w:rPr>
          <w:rFonts w:asciiTheme="minorEastAsia" w:hAnsiTheme="minorEastAsia" w:hint="eastAsia"/>
        </w:rPr>
        <w:t>でのみ本件に関する質問を受け付けます。質問票は様式</w:t>
      </w:r>
      <w:r w:rsidR="00721AAC" w:rsidRPr="002F5021">
        <w:rPr>
          <w:rFonts w:asciiTheme="minorEastAsia" w:hAnsiTheme="minorEastAsia" w:hint="eastAsia"/>
        </w:rPr>
        <w:t>７</w:t>
      </w:r>
      <w:r w:rsidRPr="002F5021">
        <w:rPr>
          <w:rFonts w:asciiTheme="minorEastAsia" w:hAnsiTheme="minorEastAsia" w:hint="eastAsia"/>
        </w:rPr>
        <w:t>を使用してください。</w:t>
      </w:r>
    </w:p>
    <w:p w:rsidR="00A8617D" w:rsidRPr="002F5021" w:rsidRDefault="00147FC3" w:rsidP="00A8617D">
      <w:pPr>
        <w:ind w:firstLineChars="200" w:firstLine="420"/>
        <w:rPr>
          <w:rFonts w:asciiTheme="minorEastAsia" w:hAnsiTheme="minorEastAsia"/>
        </w:rPr>
      </w:pPr>
      <w:r w:rsidRPr="002F5021">
        <w:rPr>
          <w:rFonts w:asciiTheme="minorEastAsia" w:hAnsiTheme="minorEastAsia" w:hint="eastAsia"/>
        </w:rPr>
        <w:t>質問を受け付けるファックス</w:t>
      </w:r>
      <w:r w:rsidR="00A8617D" w:rsidRPr="002F5021">
        <w:rPr>
          <w:rFonts w:asciiTheme="minorEastAsia" w:hAnsiTheme="minorEastAsia" w:hint="eastAsia"/>
        </w:rPr>
        <w:t>番号：0946‐</w:t>
      </w:r>
      <w:r w:rsidR="00540822" w:rsidRPr="002F5021">
        <w:rPr>
          <w:rFonts w:asciiTheme="minorEastAsia" w:hAnsiTheme="minorEastAsia" w:hint="eastAsia"/>
        </w:rPr>
        <w:t>52</w:t>
      </w:r>
      <w:r w:rsidR="00540822" w:rsidRPr="002F5021">
        <w:rPr>
          <w:rFonts w:asciiTheme="minorEastAsia" w:hAnsiTheme="minorEastAsia"/>
        </w:rPr>
        <w:t xml:space="preserve"> </w:t>
      </w:r>
      <w:r w:rsidR="00540822" w:rsidRPr="002F5021">
        <w:rPr>
          <w:rFonts w:asciiTheme="minorEastAsia" w:hAnsiTheme="minorEastAsia" w:hint="eastAsia"/>
        </w:rPr>
        <w:t>-</w:t>
      </w:r>
      <w:r w:rsidR="00540822" w:rsidRPr="002F5021">
        <w:rPr>
          <w:rFonts w:asciiTheme="minorEastAsia" w:hAnsiTheme="minorEastAsia"/>
        </w:rPr>
        <w:t xml:space="preserve"> </w:t>
      </w:r>
      <w:r w:rsidR="00540822" w:rsidRPr="002F5021">
        <w:rPr>
          <w:rFonts w:asciiTheme="minorEastAsia" w:hAnsiTheme="minorEastAsia" w:hint="eastAsia"/>
        </w:rPr>
        <w:t>2612</w:t>
      </w:r>
    </w:p>
    <w:p w:rsidR="00A45015" w:rsidRPr="002F5021" w:rsidRDefault="00A45015" w:rsidP="00A8617D">
      <w:pPr>
        <w:ind w:firstLineChars="200" w:firstLine="420"/>
        <w:rPr>
          <w:rFonts w:asciiTheme="minorEastAsia" w:hAnsiTheme="minorEastAsia"/>
        </w:rPr>
      </w:pPr>
    </w:p>
    <w:p w:rsidR="00A8617D" w:rsidRPr="002F5021" w:rsidRDefault="00721AAC" w:rsidP="00A8617D">
      <w:pPr>
        <w:rPr>
          <w:rFonts w:asciiTheme="minorEastAsia" w:hAnsiTheme="minorEastAsia"/>
        </w:rPr>
      </w:pPr>
      <w:r w:rsidRPr="002F5021">
        <w:rPr>
          <w:rFonts w:asciiTheme="minorEastAsia" w:hAnsiTheme="minorEastAsia" w:hint="eastAsia"/>
        </w:rPr>
        <w:t>１０</w:t>
      </w:r>
      <w:r w:rsidR="00A8617D" w:rsidRPr="002F5021">
        <w:rPr>
          <w:rFonts w:asciiTheme="minorEastAsia" w:hAnsiTheme="minorEastAsia" w:hint="eastAsia"/>
        </w:rPr>
        <w:t xml:space="preserve">　その他</w:t>
      </w:r>
    </w:p>
    <w:p w:rsidR="00A8617D" w:rsidRPr="002F5021" w:rsidRDefault="00A8617D" w:rsidP="00A8617D">
      <w:pPr>
        <w:rPr>
          <w:rFonts w:asciiTheme="minorEastAsia" w:hAnsiTheme="minorEastAsia"/>
        </w:rPr>
      </w:pPr>
      <w:r w:rsidRPr="002F5021">
        <w:rPr>
          <w:rFonts w:asciiTheme="minorEastAsia" w:hAnsiTheme="minorEastAsia" w:hint="eastAsia"/>
        </w:rPr>
        <w:t>（１）現地（設置個所）確認</w:t>
      </w:r>
    </w:p>
    <w:p w:rsidR="00A8617D" w:rsidRPr="002F5021" w:rsidRDefault="006050AE" w:rsidP="00A8617D">
      <w:pPr>
        <w:ind w:leftChars="200" w:left="420" w:firstLineChars="100" w:firstLine="210"/>
        <w:rPr>
          <w:rFonts w:asciiTheme="minorEastAsia" w:hAnsiTheme="minorEastAsia"/>
        </w:rPr>
      </w:pPr>
      <w:r w:rsidRPr="002F5021">
        <w:rPr>
          <w:rFonts w:asciiTheme="minorEastAsia" w:hAnsiTheme="minorEastAsia" w:hint="eastAsia"/>
        </w:rPr>
        <w:t>必ず</w:t>
      </w:r>
      <w:r w:rsidR="00A8617D" w:rsidRPr="002F5021">
        <w:rPr>
          <w:rFonts w:asciiTheme="minorEastAsia" w:hAnsiTheme="minorEastAsia" w:hint="eastAsia"/>
        </w:rPr>
        <w:t>現地</w:t>
      </w:r>
      <w:r w:rsidR="003C4EC3" w:rsidRPr="002F5021">
        <w:rPr>
          <w:rFonts w:asciiTheme="minorEastAsia" w:hAnsiTheme="minorEastAsia" w:hint="eastAsia"/>
        </w:rPr>
        <w:t>を</w:t>
      </w:r>
      <w:r w:rsidR="00A8617D" w:rsidRPr="002F5021">
        <w:rPr>
          <w:rFonts w:asciiTheme="minorEastAsia" w:hAnsiTheme="minorEastAsia" w:hint="eastAsia"/>
        </w:rPr>
        <w:t>確認</w:t>
      </w:r>
      <w:r w:rsidRPr="002F5021">
        <w:rPr>
          <w:rFonts w:asciiTheme="minorEastAsia" w:hAnsiTheme="minorEastAsia" w:hint="eastAsia"/>
        </w:rPr>
        <w:t>してください。日程については、事前に</w:t>
      </w:r>
      <w:r w:rsidR="00A8617D" w:rsidRPr="002F5021">
        <w:rPr>
          <w:rFonts w:asciiTheme="minorEastAsia" w:hAnsiTheme="minorEastAsia" w:hint="eastAsia"/>
        </w:rPr>
        <w:t>調整を行ってください。</w:t>
      </w:r>
    </w:p>
    <w:p w:rsidR="00A64592" w:rsidRPr="002F5021" w:rsidRDefault="00B43303" w:rsidP="00A8617D">
      <w:pPr>
        <w:ind w:leftChars="200" w:left="420" w:firstLineChars="100" w:firstLine="210"/>
        <w:rPr>
          <w:rFonts w:asciiTheme="minorEastAsia" w:hAnsiTheme="minorEastAsia"/>
        </w:rPr>
      </w:pPr>
      <w:r w:rsidRPr="002F5021">
        <w:rPr>
          <w:rFonts w:asciiTheme="minorEastAsia" w:hAnsiTheme="minorEastAsia" w:hint="eastAsia"/>
        </w:rPr>
        <w:t xml:space="preserve">連絡先　</w:t>
      </w:r>
      <w:r w:rsidR="00A64592" w:rsidRPr="002F5021">
        <w:rPr>
          <w:rFonts w:asciiTheme="minorEastAsia" w:hAnsiTheme="minorEastAsia" w:hint="eastAsia"/>
        </w:rPr>
        <w:t>朝倉市</w:t>
      </w:r>
      <w:r w:rsidRPr="002F5021">
        <w:rPr>
          <w:rFonts w:asciiTheme="minorEastAsia" w:hAnsiTheme="minorEastAsia" w:hint="eastAsia"/>
        </w:rPr>
        <w:t>国民健康保険直営診療所　0</w:t>
      </w:r>
      <w:r w:rsidR="00A64592" w:rsidRPr="002F5021">
        <w:rPr>
          <w:rFonts w:asciiTheme="minorEastAsia" w:hAnsiTheme="minorEastAsia" w:hint="eastAsia"/>
        </w:rPr>
        <w:t>946-</w:t>
      </w:r>
      <w:r w:rsidRPr="002F5021">
        <w:rPr>
          <w:rFonts w:asciiTheme="minorEastAsia" w:hAnsiTheme="minorEastAsia" w:hint="eastAsia"/>
        </w:rPr>
        <w:t>5</w:t>
      </w:r>
      <w:r w:rsidR="00A64592" w:rsidRPr="002F5021">
        <w:rPr>
          <w:rFonts w:asciiTheme="minorEastAsia" w:hAnsiTheme="minorEastAsia" w:hint="eastAsia"/>
        </w:rPr>
        <w:t>2-</w:t>
      </w:r>
      <w:r w:rsidR="006241A2" w:rsidRPr="002F5021">
        <w:rPr>
          <w:rFonts w:asciiTheme="minorEastAsia" w:hAnsiTheme="minorEastAsia" w:hint="eastAsia"/>
        </w:rPr>
        <w:t>1131</w:t>
      </w:r>
    </w:p>
    <w:p w:rsidR="00A8617D" w:rsidRPr="002F5021" w:rsidRDefault="00A8617D" w:rsidP="00A8617D">
      <w:pPr>
        <w:rPr>
          <w:rFonts w:asciiTheme="minorEastAsia" w:hAnsiTheme="minorEastAsia"/>
        </w:rPr>
      </w:pPr>
      <w:r w:rsidRPr="002F5021">
        <w:rPr>
          <w:rFonts w:asciiTheme="minorEastAsia" w:hAnsiTheme="minorEastAsia" w:hint="eastAsia"/>
        </w:rPr>
        <w:t>（２）その他</w:t>
      </w:r>
    </w:p>
    <w:p w:rsidR="00A8617D" w:rsidRPr="002F5021" w:rsidRDefault="00E01037" w:rsidP="00E01037">
      <w:pPr>
        <w:ind w:leftChars="300" w:left="840" w:hangingChars="100" w:hanging="210"/>
        <w:rPr>
          <w:rFonts w:asciiTheme="minorEastAsia" w:hAnsiTheme="minorEastAsia"/>
        </w:rPr>
      </w:pPr>
      <w:r w:rsidRPr="002F5021">
        <w:rPr>
          <w:rFonts w:asciiTheme="minorEastAsia" w:hAnsiTheme="minorEastAsia" w:hint="eastAsia"/>
        </w:rPr>
        <w:t xml:space="preserve">① </w:t>
      </w:r>
      <w:r w:rsidR="00A8617D" w:rsidRPr="002F5021">
        <w:rPr>
          <w:rFonts w:asciiTheme="minorEastAsia" w:hAnsiTheme="minorEastAsia" w:hint="eastAsia"/>
        </w:rPr>
        <w:t>本要項に定めのない事項は、地方自治法（昭和</w:t>
      </w:r>
      <w:r w:rsidR="00DE1511" w:rsidRPr="002F5021">
        <w:rPr>
          <w:rFonts w:asciiTheme="minorEastAsia" w:hAnsiTheme="minorEastAsia" w:hint="eastAsia"/>
        </w:rPr>
        <w:t>２２</w:t>
      </w:r>
      <w:r w:rsidR="00A8617D" w:rsidRPr="002F5021">
        <w:rPr>
          <w:rFonts w:asciiTheme="minorEastAsia" w:hAnsiTheme="minorEastAsia" w:hint="eastAsia"/>
        </w:rPr>
        <w:t>年法律第</w:t>
      </w:r>
      <w:r w:rsidR="00DE1511" w:rsidRPr="002F5021">
        <w:rPr>
          <w:rFonts w:asciiTheme="minorEastAsia" w:hAnsiTheme="minorEastAsia" w:hint="eastAsia"/>
        </w:rPr>
        <w:t>６７</w:t>
      </w:r>
      <w:r w:rsidR="00A8617D" w:rsidRPr="002F5021">
        <w:rPr>
          <w:rFonts w:asciiTheme="minorEastAsia" w:hAnsiTheme="minorEastAsia" w:hint="eastAsia"/>
        </w:rPr>
        <w:t>号）、地方自治施行令（昭和</w:t>
      </w:r>
      <w:r w:rsidR="00DE1511" w:rsidRPr="002F5021">
        <w:rPr>
          <w:rFonts w:asciiTheme="minorEastAsia" w:hAnsiTheme="minorEastAsia" w:hint="eastAsia"/>
        </w:rPr>
        <w:t>２２</w:t>
      </w:r>
      <w:r w:rsidR="00A8617D" w:rsidRPr="002F5021">
        <w:rPr>
          <w:rFonts w:asciiTheme="minorEastAsia" w:hAnsiTheme="minorEastAsia" w:hint="eastAsia"/>
        </w:rPr>
        <w:t>年政令第</w:t>
      </w:r>
      <w:r w:rsidR="00DE1511" w:rsidRPr="002F5021">
        <w:rPr>
          <w:rFonts w:asciiTheme="minorEastAsia" w:hAnsiTheme="minorEastAsia" w:hint="eastAsia"/>
        </w:rPr>
        <w:t>１６</w:t>
      </w:r>
      <w:r w:rsidR="00A8617D" w:rsidRPr="002F5021">
        <w:rPr>
          <w:rFonts w:asciiTheme="minorEastAsia" w:hAnsiTheme="minorEastAsia" w:hint="eastAsia"/>
        </w:rPr>
        <w:t>号）及び朝倉市契約に関する規則（平成</w:t>
      </w:r>
      <w:r w:rsidR="00DE1511" w:rsidRPr="002F5021">
        <w:rPr>
          <w:rFonts w:asciiTheme="minorEastAsia" w:hAnsiTheme="minorEastAsia" w:hint="eastAsia"/>
        </w:rPr>
        <w:t>１８</w:t>
      </w:r>
      <w:r w:rsidR="00A8617D" w:rsidRPr="002F5021">
        <w:rPr>
          <w:rFonts w:asciiTheme="minorEastAsia" w:hAnsiTheme="minorEastAsia" w:hint="eastAsia"/>
        </w:rPr>
        <w:t>年朝倉市規則第</w:t>
      </w:r>
      <w:r w:rsidR="00DE1511" w:rsidRPr="002F5021">
        <w:rPr>
          <w:rFonts w:asciiTheme="minorEastAsia" w:hAnsiTheme="minorEastAsia" w:hint="eastAsia"/>
        </w:rPr>
        <w:t>５１</w:t>
      </w:r>
      <w:r w:rsidR="00A8617D" w:rsidRPr="002F5021">
        <w:rPr>
          <w:rFonts w:asciiTheme="minorEastAsia" w:hAnsiTheme="minorEastAsia" w:hint="eastAsia"/>
        </w:rPr>
        <w:t>号）の定めるところによるものとします。</w:t>
      </w:r>
    </w:p>
    <w:p w:rsidR="00E01037" w:rsidRPr="002F5021" w:rsidRDefault="00A8617D" w:rsidP="00EC5312">
      <w:pPr>
        <w:pStyle w:val="a3"/>
        <w:numPr>
          <w:ilvl w:val="0"/>
          <w:numId w:val="11"/>
        </w:numPr>
        <w:ind w:leftChars="0" w:left="984"/>
        <w:rPr>
          <w:rFonts w:asciiTheme="minorEastAsia" w:hAnsiTheme="minorEastAsia"/>
        </w:rPr>
      </w:pPr>
      <w:r w:rsidRPr="002F5021">
        <w:rPr>
          <w:rFonts w:asciiTheme="minorEastAsia" w:hAnsiTheme="minorEastAsia" w:hint="eastAsia"/>
        </w:rPr>
        <w:t>公募に関する事務手続きに要する一切の費用については、申請者の負担となります。</w:t>
      </w:r>
    </w:p>
    <w:p w:rsidR="00EF77F4" w:rsidRPr="002F5021" w:rsidRDefault="006241A2" w:rsidP="00D35DA0">
      <w:pPr>
        <w:rPr>
          <w:rFonts w:asciiTheme="minorEastAsia" w:hAnsiTheme="minorEastAsia"/>
        </w:rPr>
      </w:pPr>
      <w:r w:rsidRPr="002F5021">
        <w:rPr>
          <w:rFonts w:asciiTheme="minorEastAsia" w:hAnsiTheme="minorEastAsia" w:hint="eastAsia"/>
        </w:rPr>
        <w:t>別表</w:t>
      </w:r>
    </w:p>
    <w:p w:rsidR="00180D75" w:rsidRPr="002F5021" w:rsidRDefault="00180D75" w:rsidP="00D35DA0">
      <w:pPr>
        <w:rPr>
          <w:rFonts w:asciiTheme="minorEastAsia" w:hAnsiTheme="minorEastAsia"/>
        </w:rPr>
      </w:pPr>
    </w:p>
    <w:tbl>
      <w:tblPr>
        <w:tblW w:w="826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6892"/>
      </w:tblGrid>
      <w:tr w:rsidR="00180D75" w:rsidRPr="002F5021" w:rsidTr="00721AAC">
        <w:trPr>
          <w:trHeight w:val="558"/>
        </w:trPr>
        <w:tc>
          <w:tcPr>
            <w:tcW w:w="1374" w:type="dxa"/>
            <w:vAlign w:val="center"/>
          </w:tcPr>
          <w:p w:rsidR="00180D75" w:rsidRPr="002F5021" w:rsidRDefault="00180D75" w:rsidP="00095026">
            <w:pPr>
              <w:jc w:val="center"/>
              <w:rPr>
                <w:rFonts w:asciiTheme="minorEastAsia" w:hAnsiTheme="minorEastAsia"/>
              </w:rPr>
            </w:pPr>
            <w:r w:rsidRPr="002F5021">
              <w:rPr>
                <w:rFonts w:asciiTheme="minorEastAsia" w:hAnsiTheme="minorEastAsia" w:hint="eastAsia"/>
              </w:rPr>
              <w:t>区分</w:t>
            </w:r>
          </w:p>
        </w:tc>
        <w:tc>
          <w:tcPr>
            <w:tcW w:w="6892" w:type="dxa"/>
            <w:vAlign w:val="center"/>
          </w:tcPr>
          <w:p w:rsidR="00180D75" w:rsidRPr="002F5021" w:rsidRDefault="00180D75" w:rsidP="00095026">
            <w:pPr>
              <w:ind w:left="18"/>
              <w:jc w:val="center"/>
              <w:rPr>
                <w:rFonts w:asciiTheme="minorEastAsia" w:hAnsiTheme="minorEastAsia"/>
              </w:rPr>
            </w:pPr>
            <w:r w:rsidRPr="002F5021">
              <w:rPr>
                <w:rFonts w:asciiTheme="minorEastAsia" w:hAnsiTheme="minorEastAsia" w:hint="eastAsia"/>
              </w:rPr>
              <w:t>算定</w:t>
            </w:r>
          </w:p>
        </w:tc>
      </w:tr>
      <w:tr w:rsidR="000D5C9D" w:rsidRPr="002F5021" w:rsidTr="00721AAC">
        <w:trPr>
          <w:trHeight w:val="2623"/>
        </w:trPr>
        <w:tc>
          <w:tcPr>
            <w:tcW w:w="1374" w:type="dxa"/>
          </w:tcPr>
          <w:p w:rsidR="000D5C9D" w:rsidRPr="002F5021" w:rsidRDefault="000D5C9D" w:rsidP="00095026">
            <w:pPr>
              <w:rPr>
                <w:rFonts w:asciiTheme="minorEastAsia" w:hAnsiTheme="minorEastAsia"/>
              </w:rPr>
            </w:pPr>
            <w:r w:rsidRPr="002F5021">
              <w:rPr>
                <w:rFonts w:asciiTheme="minorEastAsia" w:hAnsiTheme="minorEastAsia" w:hint="eastAsia"/>
              </w:rPr>
              <w:t>電気料</w:t>
            </w:r>
          </w:p>
        </w:tc>
        <w:tc>
          <w:tcPr>
            <w:tcW w:w="6892" w:type="dxa"/>
          </w:tcPr>
          <w:p w:rsidR="000D5C9D" w:rsidRPr="002F5021" w:rsidRDefault="000D5C9D" w:rsidP="00095026">
            <w:pPr>
              <w:rPr>
                <w:rFonts w:asciiTheme="minorEastAsia" w:hAnsiTheme="minorEastAsia"/>
              </w:rPr>
            </w:pPr>
            <w:r w:rsidRPr="002F5021">
              <w:rPr>
                <w:rFonts w:asciiTheme="minorEastAsia" w:hAnsiTheme="minorEastAsia" w:hint="eastAsia"/>
              </w:rPr>
              <w:t>電気料については設置する個機ごとに計量機器（子メーター）を取り付け、実費を支払うものとする。</w:t>
            </w:r>
          </w:p>
          <w:p w:rsidR="000D5C9D" w:rsidRPr="002F5021" w:rsidRDefault="000D5C9D" w:rsidP="00095026">
            <w:pPr>
              <w:rPr>
                <w:rFonts w:asciiTheme="minorEastAsia" w:hAnsiTheme="minorEastAsia"/>
              </w:rPr>
            </w:pPr>
          </w:p>
          <w:p w:rsidR="000D5C9D" w:rsidRPr="002F5021" w:rsidRDefault="000D5C9D" w:rsidP="00095026">
            <w:pPr>
              <w:rPr>
                <w:rFonts w:asciiTheme="minorEastAsia" w:hAnsiTheme="minorEastAsia"/>
              </w:rPr>
            </w:pPr>
            <w:r w:rsidRPr="002F5021">
              <w:rPr>
                <w:rFonts w:asciiTheme="minorEastAsia" w:hAnsiTheme="minorEastAsia" w:hint="eastAsia"/>
              </w:rPr>
              <w:t>計量機器（子メーター）等により下記のとおり算出する。</w:t>
            </w:r>
          </w:p>
          <w:p w:rsidR="000D5C9D" w:rsidRPr="002F5021" w:rsidRDefault="000D5C9D" w:rsidP="000D5C9D">
            <w:pPr>
              <w:rPr>
                <w:rFonts w:asciiTheme="minorEastAsia" w:hAnsiTheme="minorEastAsia"/>
              </w:rPr>
            </w:pPr>
            <w:r w:rsidRPr="002F5021">
              <w:rPr>
                <w:rFonts w:asciiTheme="minorEastAsia" w:hAnsiTheme="minorEastAsia"/>
              </w:rPr>
              <w:object w:dxaOrig="7395" w:dyaOrig="1590" w14:anchorId="04DFB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66pt" o:ole="">
                  <v:imagedata r:id="rId8" o:title=""/>
                </v:shape>
                <o:OLEObject Type="Embed" ProgID="PBrush" ShapeID="_x0000_i1025" DrawAspect="Content" ObjectID="_1737794328" r:id="rId9"/>
              </w:object>
            </w:r>
          </w:p>
          <w:p w:rsidR="000D5C9D" w:rsidRPr="002F5021" w:rsidRDefault="000D5C9D" w:rsidP="000D5C9D">
            <w:pPr>
              <w:rPr>
                <w:rFonts w:asciiTheme="minorEastAsia" w:hAnsiTheme="minorEastAsia"/>
              </w:rPr>
            </w:pPr>
          </w:p>
        </w:tc>
      </w:tr>
    </w:tbl>
    <w:p w:rsidR="006E1531" w:rsidRDefault="006E1531" w:rsidP="00F759F2">
      <w:pPr>
        <w:jc w:val="center"/>
        <w:rPr>
          <w:rFonts w:asciiTheme="minorEastAsia" w:hAnsiTheme="minorEastAsia"/>
        </w:rPr>
      </w:pPr>
    </w:p>
    <w:p w:rsidR="006E1531" w:rsidRDefault="006E1531" w:rsidP="00F759F2">
      <w:pPr>
        <w:jc w:val="center"/>
        <w:rPr>
          <w:rFonts w:asciiTheme="minorEastAsia" w:hAnsiTheme="minorEastAsia"/>
        </w:rPr>
      </w:pPr>
    </w:p>
    <w:p w:rsidR="00F759F2" w:rsidRPr="002F5021" w:rsidRDefault="00F759F2" w:rsidP="00F759F2">
      <w:pPr>
        <w:jc w:val="center"/>
        <w:rPr>
          <w:rFonts w:asciiTheme="minorEastAsia" w:hAnsiTheme="minorEastAsia"/>
        </w:rPr>
      </w:pPr>
      <w:r w:rsidRPr="002F5021">
        <w:rPr>
          <w:rFonts w:asciiTheme="minorEastAsia" w:hAnsiTheme="minorEastAsia" w:hint="eastAsia"/>
        </w:rPr>
        <w:t>仕様書</w:t>
      </w:r>
    </w:p>
    <w:p w:rsidR="00E01037" w:rsidRPr="002F5021" w:rsidRDefault="00E01037" w:rsidP="00F759F2">
      <w:pPr>
        <w:jc w:val="center"/>
        <w:rPr>
          <w:rFonts w:asciiTheme="minorEastAsia" w:hAnsiTheme="minorEastAsia"/>
        </w:rPr>
      </w:pPr>
    </w:p>
    <w:p w:rsidR="00F759F2" w:rsidRPr="002F5021" w:rsidRDefault="00F759F2" w:rsidP="00F759F2">
      <w:pPr>
        <w:jc w:val="center"/>
        <w:rPr>
          <w:rFonts w:asciiTheme="minorEastAsia" w:hAnsiTheme="minorEastAsia"/>
        </w:rPr>
      </w:pPr>
      <w:r w:rsidRPr="002F5021">
        <w:rPr>
          <w:rFonts w:asciiTheme="minorEastAsia" w:hAnsiTheme="minorEastAsia" w:hint="eastAsia"/>
        </w:rPr>
        <w:t>自動販売機の仕様及び管理運営上の遵守事項</w:t>
      </w:r>
    </w:p>
    <w:p w:rsidR="00F759F2" w:rsidRPr="002F5021" w:rsidRDefault="00F759F2" w:rsidP="00A8617D">
      <w:pPr>
        <w:rPr>
          <w:rFonts w:asciiTheme="minorEastAsia" w:hAnsiTheme="minorEastAsia"/>
        </w:rPr>
      </w:pPr>
    </w:p>
    <w:p w:rsidR="00A8617D" w:rsidRPr="002F5021" w:rsidRDefault="00F759F2" w:rsidP="00A8617D">
      <w:pPr>
        <w:rPr>
          <w:rFonts w:asciiTheme="minorEastAsia" w:hAnsiTheme="minorEastAsia"/>
        </w:rPr>
      </w:pPr>
      <w:r w:rsidRPr="002F5021">
        <w:rPr>
          <w:rFonts w:asciiTheme="minorEastAsia" w:hAnsiTheme="minorEastAsia" w:hint="eastAsia"/>
        </w:rPr>
        <w:t>１</w:t>
      </w:r>
      <w:r w:rsidR="00A8617D" w:rsidRPr="002F5021">
        <w:rPr>
          <w:rFonts w:asciiTheme="minorEastAsia" w:hAnsiTheme="minorEastAsia" w:hint="eastAsia"/>
        </w:rPr>
        <w:t xml:space="preserve">　自動販売機の仕様</w:t>
      </w:r>
    </w:p>
    <w:p w:rsidR="00A8617D" w:rsidRPr="002F5021" w:rsidRDefault="00A8617D" w:rsidP="00A8617D">
      <w:pPr>
        <w:rPr>
          <w:rFonts w:asciiTheme="minorEastAsia" w:hAnsiTheme="minorEastAsia"/>
        </w:rPr>
      </w:pPr>
      <w:r w:rsidRPr="002F5021">
        <w:rPr>
          <w:rFonts w:asciiTheme="minorEastAsia" w:hAnsiTheme="minorEastAsia" w:hint="eastAsia"/>
        </w:rPr>
        <w:t>（１）自動販売機の種類</w:t>
      </w:r>
    </w:p>
    <w:p w:rsidR="00A8617D" w:rsidRPr="002F5021" w:rsidRDefault="00EC5312" w:rsidP="00741F1D">
      <w:pPr>
        <w:ind w:firstLineChars="300" w:firstLine="630"/>
        <w:rPr>
          <w:rFonts w:asciiTheme="minorEastAsia" w:hAnsiTheme="minorEastAsia"/>
        </w:rPr>
      </w:pPr>
      <w:r w:rsidRPr="002F5021">
        <w:rPr>
          <w:rFonts w:asciiTheme="minorEastAsia" w:hAnsiTheme="minorEastAsia" w:hint="eastAsia"/>
        </w:rPr>
        <w:t>自動販売機</w:t>
      </w:r>
      <w:r w:rsidR="00741F1D" w:rsidRPr="002F5021">
        <w:rPr>
          <w:rFonts w:asciiTheme="minorEastAsia" w:hAnsiTheme="minorEastAsia" w:hint="eastAsia"/>
        </w:rPr>
        <w:t xml:space="preserve">　</w:t>
      </w:r>
      <w:r w:rsidR="00A8617D" w:rsidRPr="002F5021">
        <w:rPr>
          <w:rFonts w:asciiTheme="minorEastAsia" w:hAnsiTheme="minorEastAsia" w:hint="eastAsia"/>
        </w:rPr>
        <w:t>省エネ・環境配慮型（ノンフロン・ヒートポンプ機等）のタイプ</w:t>
      </w:r>
    </w:p>
    <w:p w:rsidR="00A8617D" w:rsidRPr="002F5021" w:rsidRDefault="00A8617D" w:rsidP="00A8617D">
      <w:pPr>
        <w:rPr>
          <w:rFonts w:asciiTheme="minorEastAsia" w:hAnsiTheme="minorEastAsia"/>
        </w:rPr>
      </w:pPr>
      <w:r w:rsidRPr="002F5021">
        <w:rPr>
          <w:rFonts w:asciiTheme="minorEastAsia" w:hAnsiTheme="minorEastAsia" w:hint="eastAsia"/>
        </w:rPr>
        <w:t>（２）大きさ</w:t>
      </w:r>
    </w:p>
    <w:p w:rsidR="00A8617D" w:rsidRPr="002F5021" w:rsidRDefault="0022445A" w:rsidP="00F759F2">
      <w:pPr>
        <w:ind w:leftChars="200" w:left="420" w:firstLineChars="100" w:firstLine="210"/>
        <w:rPr>
          <w:rFonts w:asciiTheme="minorEastAsia" w:hAnsiTheme="minorEastAsia"/>
        </w:rPr>
      </w:pPr>
      <w:r w:rsidRPr="002F5021">
        <w:rPr>
          <w:rFonts w:asciiTheme="minorEastAsia" w:hAnsiTheme="minorEastAsia" w:hint="eastAsia"/>
        </w:rPr>
        <w:t>設置面積</w:t>
      </w:r>
      <w:r w:rsidR="00A8617D" w:rsidRPr="002F5021">
        <w:rPr>
          <w:rFonts w:asciiTheme="minorEastAsia" w:hAnsiTheme="minorEastAsia" w:hint="eastAsia"/>
        </w:rPr>
        <w:t>は、貸付面積に収まる大きさとする。また、商品補充、メンテナンスのための扉開閉等に、設置を予定している機種で支障がないかどうか、設置場所の確認をすること。</w:t>
      </w:r>
    </w:p>
    <w:p w:rsidR="00F759F2" w:rsidRPr="002F5021" w:rsidRDefault="00F759F2" w:rsidP="00A8617D">
      <w:pPr>
        <w:rPr>
          <w:rFonts w:asciiTheme="minorEastAsia" w:hAnsiTheme="minorEastAsia"/>
        </w:rPr>
      </w:pPr>
    </w:p>
    <w:p w:rsidR="00A8617D" w:rsidRPr="002F5021" w:rsidRDefault="00F759F2" w:rsidP="00A8617D">
      <w:pPr>
        <w:rPr>
          <w:rFonts w:asciiTheme="minorEastAsia" w:hAnsiTheme="minorEastAsia"/>
        </w:rPr>
      </w:pPr>
      <w:r w:rsidRPr="002F5021">
        <w:rPr>
          <w:rFonts w:asciiTheme="minorEastAsia" w:hAnsiTheme="minorEastAsia" w:hint="eastAsia"/>
        </w:rPr>
        <w:t>２</w:t>
      </w:r>
      <w:r w:rsidR="00A8617D" w:rsidRPr="002F5021">
        <w:rPr>
          <w:rFonts w:asciiTheme="minorEastAsia" w:hAnsiTheme="minorEastAsia" w:hint="eastAsia"/>
        </w:rPr>
        <w:t xml:space="preserve">　自動販売機の設置及び管理運営上の遵守事項</w:t>
      </w:r>
    </w:p>
    <w:p w:rsidR="00A8617D" w:rsidRPr="002F5021" w:rsidRDefault="00A8617D" w:rsidP="00A8617D">
      <w:pPr>
        <w:rPr>
          <w:rFonts w:asciiTheme="minorEastAsia" w:hAnsiTheme="minorEastAsia"/>
        </w:rPr>
      </w:pPr>
      <w:r w:rsidRPr="002F5021">
        <w:rPr>
          <w:rFonts w:asciiTheme="minorEastAsia" w:hAnsiTheme="minorEastAsia" w:hint="eastAsia"/>
        </w:rPr>
        <w:t>（１）自動販売機の設置</w:t>
      </w:r>
    </w:p>
    <w:p w:rsidR="00A8617D" w:rsidRPr="002F5021" w:rsidRDefault="00A8617D" w:rsidP="00A8617D">
      <w:pPr>
        <w:ind w:leftChars="200" w:left="420" w:firstLineChars="100" w:firstLine="210"/>
        <w:rPr>
          <w:rFonts w:asciiTheme="minorEastAsia" w:hAnsiTheme="minorEastAsia"/>
        </w:rPr>
      </w:pPr>
      <w:r w:rsidRPr="002F5021">
        <w:rPr>
          <w:rFonts w:asciiTheme="minorEastAsia" w:hAnsiTheme="minorEastAsia" w:hint="eastAsia"/>
        </w:rPr>
        <w:t>自動販売機の設置に当たっては、安全対策として、ＪＩＳ規格及び業界自主基準を準拠した転倒防止措置を講じること。また、作業当日の段取りについては、事前に所管課と調整すること。また、コンセント口ひとつに対して、差込プラグひとつとすること。</w:t>
      </w:r>
    </w:p>
    <w:p w:rsidR="00A8617D" w:rsidRPr="002F5021" w:rsidRDefault="00A8617D" w:rsidP="00A8617D">
      <w:pPr>
        <w:rPr>
          <w:rFonts w:asciiTheme="minorEastAsia" w:hAnsiTheme="minorEastAsia"/>
        </w:rPr>
      </w:pPr>
      <w:r w:rsidRPr="002F5021">
        <w:rPr>
          <w:rFonts w:asciiTheme="minorEastAsia" w:hAnsiTheme="minorEastAsia" w:hint="eastAsia"/>
        </w:rPr>
        <w:t>（２）電気メーター（電力使用量計測用子メーター）の設置</w:t>
      </w:r>
    </w:p>
    <w:p w:rsidR="0081389A" w:rsidRPr="002F5021" w:rsidRDefault="00A8617D" w:rsidP="00392873">
      <w:pPr>
        <w:pStyle w:val="a3"/>
        <w:numPr>
          <w:ilvl w:val="0"/>
          <w:numId w:val="14"/>
        </w:numPr>
        <w:ind w:leftChars="0"/>
        <w:rPr>
          <w:rFonts w:asciiTheme="minorEastAsia" w:hAnsiTheme="minorEastAsia"/>
        </w:rPr>
      </w:pPr>
      <w:r w:rsidRPr="002F5021">
        <w:rPr>
          <w:rFonts w:asciiTheme="minorEastAsia" w:hAnsiTheme="minorEastAsia" w:hint="eastAsia"/>
        </w:rPr>
        <w:t>設置する自動販売機の電気使用量を計測する子メーターを設置すること。</w:t>
      </w:r>
    </w:p>
    <w:p w:rsidR="00A8617D" w:rsidRPr="002F5021" w:rsidRDefault="00A8617D" w:rsidP="00392873">
      <w:pPr>
        <w:pStyle w:val="a3"/>
        <w:numPr>
          <w:ilvl w:val="0"/>
          <w:numId w:val="14"/>
        </w:numPr>
        <w:ind w:leftChars="0"/>
        <w:rPr>
          <w:rFonts w:asciiTheme="minorEastAsia" w:hAnsiTheme="minorEastAsia"/>
        </w:rPr>
      </w:pPr>
      <w:r w:rsidRPr="002F5021">
        <w:rPr>
          <w:rFonts w:asciiTheme="minorEastAsia" w:hAnsiTheme="minorEastAsia" w:hint="eastAsia"/>
        </w:rPr>
        <w:t>設置にかかる費用は設置者の負担とすること。</w:t>
      </w:r>
    </w:p>
    <w:p w:rsidR="00A8617D" w:rsidRPr="002F5021" w:rsidRDefault="00A8617D" w:rsidP="00A8617D">
      <w:pPr>
        <w:rPr>
          <w:rFonts w:asciiTheme="minorEastAsia" w:hAnsiTheme="minorEastAsia"/>
        </w:rPr>
      </w:pPr>
      <w:r w:rsidRPr="002F5021">
        <w:rPr>
          <w:rFonts w:asciiTheme="minorEastAsia" w:hAnsiTheme="minorEastAsia" w:hint="eastAsia"/>
        </w:rPr>
        <w:t>（３）管理運営</w:t>
      </w:r>
    </w:p>
    <w:p w:rsidR="00A8617D" w:rsidRPr="002F5021" w:rsidRDefault="00A8617D" w:rsidP="00A8617D">
      <w:pPr>
        <w:ind w:leftChars="300" w:left="840" w:hangingChars="100" w:hanging="210"/>
        <w:rPr>
          <w:rFonts w:asciiTheme="minorEastAsia" w:hAnsiTheme="minorEastAsia"/>
        </w:rPr>
      </w:pPr>
      <w:r w:rsidRPr="002F5021">
        <w:rPr>
          <w:rFonts w:asciiTheme="minorEastAsia" w:hAnsiTheme="minorEastAsia" w:hint="eastAsia"/>
        </w:rPr>
        <w:t>①　食品衛生について、関係法令及び業界自主基準を遵守し、衛生管理に万全を期すこと。</w:t>
      </w:r>
    </w:p>
    <w:p w:rsidR="00B15C75" w:rsidRPr="002F5021" w:rsidRDefault="00A8617D" w:rsidP="00B15C75">
      <w:pPr>
        <w:ind w:leftChars="300" w:left="840" w:hangingChars="100" w:hanging="210"/>
        <w:rPr>
          <w:rFonts w:asciiTheme="minorEastAsia" w:hAnsiTheme="minorEastAsia"/>
        </w:rPr>
      </w:pPr>
      <w:r w:rsidRPr="002F5021">
        <w:rPr>
          <w:rFonts w:asciiTheme="minorEastAsia" w:hAnsiTheme="minorEastAsia" w:hint="eastAsia"/>
        </w:rPr>
        <w:t>②　商品の補充、売上金の回収、釣り銭の補充等は設置業者が行うとともに、常に商品の賞味期限に注意し、適切な在庫・補充管理を行うこと。</w:t>
      </w:r>
    </w:p>
    <w:p w:rsidR="00A8617D" w:rsidRPr="002F5021" w:rsidRDefault="00B15C75" w:rsidP="00B15C75">
      <w:pPr>
        <w:ind w:leftChars="300" w:left="840" w:hangingChars="100" w:hanging="210"/>
        <w:rPr>
          <w:rFonts w:asciiTheme="minorEastAsia" w:hAnsiTheme="minorEastAsia"/>
        </w:rPr>
      </w:pPr>
      <w:r w:rsidRPr="002F5021">
        <w:rPr>
          <w:rFonts w:asciiTheme="minorEastAsia" w:hAnsiTheme="minorEastAsia" w:hint="eastAsia"/>
        </w:rPr>
        <w:t xml:space="preserve">③　</w:t>
      </w:r>
      <w:r w:rsidR="00392873" w:rsidRPr="002F5021">
        <w:rPr>
          <w:rFonts w:asciiTheme="minorEastAsia" w:hAnsiTheme="minorEastAsia" w:hint="eastAsia"/>
        </w:rPr>
        <w:t>使用</w:t>
      </w:r>
      <w:r w:rsidR="00A8617D" w:rsidRPr="002F5021">
        <w:rPr>
          <w:rFonts w:asciiTheme="minorEastAsia" w:hAnsiTheme="minorEastAsia" w:hint="eastAsia"/>
        </w:rPr>
        <w:t>済み容器の回収ボックス</w:t>
      </w:r>
      <w:r w:rsidR="00E01037" w:rsidRPr="002F5021">
        <w:rPr>
          <w:rFonts w:asciiTheme="minorEastAsia" w:hAnsiTheme="minorEastAsia" w:hint="eastAsia"/>
        </w:rPr>
        <w:t>を</w:t>
      </w:r>
      <w:r w:rsidR="00A8617D" w:rsidRPr="002F5021">
        <w:rPr>
          <w:rFonts w:asciiTheme="minorEastAsia" w:hAnsiTheme="minorEastAsia" w:hint="eastAsia"/>
        </w:rPr>
        <w:t>設置</w:t>
      </w:r>
      <w:r w:rsidR="00E01037" w:rsidRPr="002F5021">
        <w:rPr>
          <w:rFonts w:asciiTheme="minorEastAsia" w:hAnsiTheme="minorEastAsia" w:hint="eastAsia"/>
        </w:rPr>
        <w:t>する</w:t>
      </w:r>
      <w:r w:rsidR="00A8617D" w:rsidRPr="002F5021">
        <w:rPr>
          <w:rFonts w:asciiTheme="minorEastAsia" w:hAnsiTheme="minorEastAsia" w:hint="eastAsia"/>
        </w:rPr>
        <w:t>こと。</w:t>
      </w:r>
    </w:p>
    <w:p w:rsidR="00A8617D" w:rsidRPr="002F5021" w:rsidRDefault="00B15C75" w:rsidP="00B15C75">
      <w:pPr>
        <w:ind w:firstLineChars="300" w:firstLine="630"/>
        <w:rPr>
          <w:rFonts w:asciiTheme="minorEastAsia" w:hAnsiTheme="minorEastAsia"/>
        </w:rPr>
      </w:pPr>
      <w:r w:rsidRPr="002F5021">
        <w:rPr>
          <w:rFonts w:asciiTheme="minorEastAsia" w:hAnsiTheme="minorEastAsia" w:hint="eastAsia"/>
        </w:rPr>
        <w:t xml:space="preserve">④　</w:t>
      </w:r>
      <w:r w:rsidR="00A8617D" w:rsidRPr="002F5021">
        <w:rPr>
          <w:rFonts w:asciiTheme="minorEastAsia" w:hAnsiTheme="minorEastAsia" w:hint="eastAsia"/>
        </w:rPr>
        <w:t>商品の搬入等を行う時間及び経路については、所管課の指示に従うこと。</w:t>
      </w:r>
    </w:p>
    <w:p w:rsidR="00A8617D" w:rsidRPr="002F5021" w:rsidRDefault="00B15C75" w:rsidP="00A8617D">
      <w:pPr>
        <w:ind w:leftChars="300" w:left="840" w:hangingChars="100" w:hanging="210"/>
        <w:rPr>
          <w:rFonts w:asciiTheme="minorEastAsia" w:hAnsiTheme="minorEastAsia"/>
        </w:rPr>
      </w:pPr>
      <w:r w:rsidRPr="002F5021">
        <w:rPr>
          <w:rFonts w:asciiTheme="minorEastAsia" w:hAnsiTheme="minorEastAsia" w:hint="eastAsia"/>
        </w:rPr>
        <w:t xml:space="preserve">⑤　</w:t>
      </w:r>
      <w:r w:rsidR="00A8617D" w:rsidRPr="002F5021">
        <w:rPr>
          <w:rFonts w:asciiTheme="minorEastAsia" w:hAnsiTheme="minorEastAsia" w:hint="eastAsia"/>
        </w:rPr>
        <w:t>自動販売機の故障、問合せ及び苦情等については、設置事業者の責任において対応するとともに、自動販売機本体に故障時の連絡先を明記すること。</w:t>
      </w:r>
    </w:p>
    <w:p w:rsidR="00A8617D" w:rsidRPr="002F5021" w:rsidRDefault="00DD3F2B" w:rsidP="00DD3F2B">
      <w:pPr>
        <w:rPr>
          <w:rFonts w:asciiTheme="minorEastAsia" w:hAnsiTheme="minorEastAsia"/>
        </w:rPr>
      </w:pPr>
      <w:r w:rsidRPr="002F5021">
        <w:rPr>
          <w:rFonts w:asciiTheme="minorEastAsia" w:hAnsiTheme="minorEastAsia" w:hint="eastAsia"/>
        </w:rPr>
        <w:t>（４）</w:t>
      </w:r>
      <w:r w:rsidR="00A8617D" w:rsidRPr="002F5021">
        <w:rPr>
          <w:rFonts w:asciiTheme="minorEastAsia" w:hAnsiTheme="minorEastAsia" w:hint="eastAsia"/>
        </w:rPr>
        <w:t>販売商品及び販売価格</w:t>
      </w:r>
    </w:p>
    <w:p w:rsidR="00A8617D" w:rsidRPr="002F5021" w:rsidRDefault="00DD3F2B" w:rsidP="00DD3F2B">
      <w:pPr>
        <w:pStyle w:val="a3"/>
        <w:numPr>
          <w:ilvl w:val="0"/>
          <w:numId w:val="22"/>
        </w:numPr>
        <w:ind w:leftChars="0"/>
        <w:rPr>
          <w:rFonts w:asciiTheme="minorEastAsia" w:hAnsiTheme="minorEastAsia"/>
        </w:rPr>
      </w:pPr>
      <w:r w:rsidRPr="002F5021">
        <w:rPr>
          <w:rFonts w:asciiTheme="minorEastAsia" w:hAnsiTheme="minorEastAsia" w:hint="eastAsia"/>
        </w:rPr>
        <w:t>販売商品は、飲料（清涼飲料水、乳飲料等）とし、酒類は販売しないこと</w:t>
      </w:r>
      <w:r w:rsidR="00A8617D" w:rsidRPr="002F5021">
        <w:rPr>
          <w:rFonts w:asciiTheme="minorEastAsia" w:hAnsiTheme="minorEastAsia" w:hint="eastAsia"/>
        </w:rPr>
        <w:t>。</w:t>
      </w:r>
    </w:p>
    <w:p w:rsidR="00034C35" w:rsidRPr="002F5021" w:rsidRDefault="00DD3F2B" w:rsidP="00DD3F2B">
      <w:pPr>
        <w:pStyle w:val="a3"/>
        <w:ind w:leftChars="0" w:left="210" w:firstLineChars="200" w:firstLine="420"/>
        <w:rPr>
          <w:rFonts w:asciiTheme="minorEastAsia" w:hAnsiTheme="minorEastAsia"/>
        </w:rPr>
      </w:pPr>
      <w:r w:rsidRPr="002F5021">
        <w:rPr>
          <w:rFonts w:asciiTheme="minorEastAsia" w:hAnsiTheme="minorEastAsia" w:hint="eastAsia"/>
        </w:rPr>
        <w:t xml:space="preserve">②　</w:t>
      </w:r>
      <w:r w:rsidR="00A8617D" w:rsidRPr="002F5021">
        <w:rPr>
          <w:rFonts w:asciiTheme="minorEastAsia" w:hAnsiTheme="minorEastAsia" w:hint="eastAsia"/>
        </w:rPr>
        <w:t>容器は、缶、ペットボト</w:t>
      </w:r>
      <w:r w:rsidR="00FA0F02" w:rsidRPr="002F5021">
        <w:rPr>
          <w:rFonts w:asciiTheme="minorEastAsia" w:hAnsiTheme="minorEastAsia" w:hint="eastAsia"/>
        </w:rPr>
        <w:t>ル、ビン，紙パック等の密閉式の容器とすること。</w:t>
      </w:r>
    </w:p>
    <w:p w:rsidR="000D5C9D" w:rsidRPr="002F5021" w:rsidRDefault="00FA0F02" w:rsidP="00034C35">
      <w:pPr>
        <w:ind w:left="840"/>
        <w:rPr>
          <w:rFonts w:asciiTheme="minorEastAsia" w:hAnsiTheme="minorEastAsia"/>
        </w:rPr>
      </w:pPr>
      <w:r w:rsidRPr="002F5021">
        <w:rPr>
          <w:rFonts w:asciiTheme="minorEastAsia" w:hAnsiTheme="minorEastAsia" w:hint="eastAsia"/>
        </w:rPr>
        <w:t>（カップ式は不可</w:t>
      </w:r>
      <w:r w:rsidR="00034C35" w:rsidRPr="002F5021">
        <w:rPr>
          <w:rFonts w:asciiTheme="minorEastAsia" w:hAnsiTheme="minorEastAsia" w:hint="eastAsia"/>
        </w:rPr>
        <w:t>）</w:t>
      </w:r>
    </w:p>
    <w:p w:rsidR="00A8617D" w:rsidRPr="002F5021" w:rsidRDefault="00DD3F2B" w:rsidP="00DD3F2B">
      <w:pPr>
        <w:ind w:firstLineChars="300" w:firstLine="630"/>
        <w:rPr>
          <w:rFonts w:asciiTheme="minorEastAsia" w:hAnsiTheme="minorEastAsia"/>
        </w:rPr>
      </w:pPr>
      <w:r w:rsidRPr="002F5021">
        <w:rPr>
          <w:rFonts w:asciiTheme="minorEastAsia" w:hAnsiTheme="minorEastAsia" w:cs="ＭＳ 明朝" w:hint="eastAsia"/>
        </w:rPr>
        <w:t xml:space="preserve">③　</w:t>
      </w:r>
      <w:r w:rsidR="00E01037" w:rsidRPr="002F5021">
        <w:rPr>
          <w:rFonts w:asciiTheme="minorEastAsia" w:hAnsiTheme="minorEastAsia" w:hint="eastAsia"/>
        </w:rPr>
        <w:t>販売価格は、標準小売価格</w:t>
      </w:r>
      <w:r w:rsidR="000D5C9D" w:rsidRPr="002F5021">
        <w:rPr>
          <w:rFonts w:asciiTheme="minorEastAsia" w:hAnsiTheme="minorEastAsia" w:hint="eastAsia"/>
        </w:rPr>
        <w:t>を超えないこと</w:t>
      </w:r>
      <w:r w:rsidR="00A8617D" w:rsidRPr="002F5021">
        <w:rPr>
          <w:rFonts w:asciiTheme="minorEastAsia" w:hAnsiTheme="minorEastAsia" w:hint="eastAsia"/>
        </w:rPr>
        <w:t>。</w:t>
      </w:r>
    </w:p>
    <w:p w:rsidR="00A8617D" w:rsidRPr="002F5021" w:rsidRDefault="00A8617D" w:rsidP="00D35DA0">
      <w:pPr>
        <w:rPr>
          <w:rFonts w:asciiTheme="minorEastAsia" w:hAnsiTheme="minorEastAsia"/>
        </w:rPr>
      </w:pPr>
    </w:p>
    <w:p w:rsidR="001976E5" w:rsidRPr="002F5021" w:rsidRDefault="001976E5" w:rsidP="00D35DA0">
      <w:pPr>
        <w:rPr>
          <w:rFonts w:asciiTheme="minorEastAsia" w:hAnsiTheme="minorEastAsia"/>
        </w:rPr>
      </w:pPr>
    </w:p>
    <w:p w:rsidR="001976E5" w:rsidRPr="002F5021" w:rsidRDefault="001976E5" w:rsidP="00D35DA0">
      <w:pPr>
        <w:rPr>
          <w:rFonts w:asciiTheme="minorEastAsia" w:hAnsiTheme="minorEastAsia"/>
        </w:rPr>
      </w:pPr>
    </w:p>
    <w:p w:rsidR="00887BDF" w:rsidRPr="002F5021" w:rsidRDefault="00887BDF" w:rsidP="00D35DA0">
      <w:pPr>
        <w:rPr>
          <w:rFonts w:asciiTheme="minorEastAsia" w:hAnsiTheme="minorEastAsia"/>
        </w:rPr>
      </w:pPr>
    </w:p>
    <w:sectPr w:rsidR="00887BDF" w:rsidRPr="002F5021" w:rsidSect="002D77C9">
      <w:footerReference w:type="default" r:id="rId10"/>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329" w:rsidRDefault="00C51329" w:rsidP="00907202">
      <w:r>
        <w:separator/>
      </w:r>
    </w:p>
  </w:endnote>
  <w:endnote w:type="continuationSeparator" w:id="0">
    <w:p w:rsidR="00C51329" w:rsidRDefault="00C51329" w:rsidP="0090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537630"/>
      <w:docPartObj>
        <w:docPartGallery w:val="Page Numbers (Bottom of Page)"/>
        <w:docPartUnique/>
      </w:docPartObj>
    </w:sdtPr>
    <w:sdtEndPr/>
    <w:sdtContent>
      <w:p w:rsidR="00C51329" w:rsidRDefault="00C51329">
        <w:pPr>
          <w:pStyle w:val="a7"/>
          <w:jc w:val="center"/>
        </w:pPr>
        <w:r>
          <w:fldChar w:fldCharType="begin"/>
        </w:r>
        <w:r>
          <w:instrText>PAGE   \* MERGEFORMAT</w:instrText>
        </w:r>
        <w:r>
          <w:fldChar w:fldCharType="separate"/>
        </w:r>
        <w:r w:rsidR="00166255" w:rsidRPr="00166255">
          <w:rPr>
            <w:noProof/>
            <w:lang w:val="ja-JP"/>
          </w:rPr>
          <w:t>9</w:t>
        </w:r>
        <w:r>
          <w:fldChar w:fldCharType="end"/>
        </w:r>
      </w:p>
    </w:sdtContent>
  </w:sdt>
  <w:p w:rsidR="00C51329" w:rsidRDefault="00C513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329" w:rsidRDefault="00C51329" w:rsidP="00907202">
      <w:r>
        <w:separator/>
      </w:r>
    </w:p>
  </w:footnote>
  <w:footnote w:type="continuationSeparator" w:id="0">
    <w:p w:rsidR="00C51329" w:rsidRDefault="00C51329" w:rsidP="00907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C0B"/>
    <w:multiLevelType w:val="hybridMultilevel"/>
    <w:tmpl w:val="4BB27208"/>
    <w:lvl w:ilvl="0" w:tplc="8E969D70">
      <w:start w:val="1"/>
      <w:numFmt w:val="decimalEnclosedCircle"/>
      <w:lvlText w:val="%1"/>
      <w:lvlJc w:val="left"/>
      <w:pPr>
        <w:ind w:left="990" w:hanging="360"/>
      </w:pPr>
      <w:rPr>
        <w:rFonts w:asciiTheme="majorEastAsia" w:eastAsiaTheme="majorEastAsia" w:hAnsiTheme="majorEastAsia"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529357D"/>
    <w:multiLevelType w:val="hybridMultilevel"/>
    <w:tmpl w:val="F3F47352"/>
    <w:lvl w:ilvl="0" w:tplc="5FBAEF68">
      <w:start w:val="1"/>
      <w:numFmt w:val="decimalEnclosedCircle"/>
      <w:lvlText w:val="%1"/>
      <w:lvlJc w:val="left"/>
      <w:pPr>
        <w:ind w:left="5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D73EA"/>
    <w:multiLevelType w:val="hybridMultilevel"/>
    <w:tmpl w:val="5582B654"/>
    <w:lvl w:ilvl="0" w:tplc="D48C8B60">
      <w:start w:val="1"/>
      <w:numFmt w:val="decimalEnclosedCircle"/>
      <w:lvlText w:val="%1"/>
      <w:lvlJc w:val="left"/>
      <w:pPr>
        <w:ind w:left="360" w:hanging="360"/>
      </w:pPr>
      <w:rPr>
        <w:rFonts w:hint="default"/>
      </w:rPr>
    </w:lvl>
    <w:lvl w:ilvl="1" w:tplc="241C9D7E">
      <w:start w:val="2"/>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17E90"/>
    <w:multiLevelType w:val="hybridMultilevel"/>
    <w:tmpl w:val="A3382AEA"/>
    <w:lvl w:ilvl="0" w:tplc="5D74A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455470"/>
    <w:multiLevelType w:val="hybridMultilevel"/>
    <w:tmpl w:val="55CA8A40"/>
    <w:lvl w:ilvl="0" w:tplc="0C50AA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0E13768"/>
    <w:multiLevelType w:val="hybridMultilevel"/>
    <w:tmpl w:val="CC50B8D0"/>
    <w:lvl w:ilvl="0" w:tplc="CADAC4AE">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C66A95"/>
    <w:multiLevelType w:val="hybridMultilevel"/>
    <w:tmpl w:val="EE70D16C"/>
    <w:lvl w:ilvl="0" w:tplc="23D04030">
      <w:start w:val="3"/>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F5D84"/>
    <w:multiLevelType w:val="hybridMultilevel"/>
    <w:tmpl w:val="6E809FE8"/>
    <w:lvl w:ilvl="0" w:tplc="EF7E4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9F3AE9"/>
    <w:multiLevelType w:val="hybridMultilevel"/>
    <w:tmpl w:val="F6EAF1C0"/>
    <w:lvl w:ilvl="0" w:tplc="13BEC8C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5BF4324"/>
    <w:multiLevelType w:val="hybridMultilevel"/>
    <w:tmpl w:val="C4742AAE"/>
    <w:lvl w:ilvl="0" w:tplc="0B38A444">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CF34A762">
      <w:start w:val="1"/>
      <w:numFmt w:val="decimalEnclosedCircle"/>
      <w:lvlText w:val="%3"/>
      <w:lvlJc w:val="left"/>
      <w:pPr>
        <w:ind w:left="1200" w:hanging="360"/>
      </w:pPr>
      <w:rPr>
        <w:rFonts w:asciiTheme="majorEastAsia" w:eastAsiaTheme="majorEastAsia" w:hAnsiTheme="majorEastAsia"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666FB7"/>
    <w:multiLevelType w:val="hybridMultilevel"/>
    <w:tmpl w:val="99725896"/>
    <w:lvl w:ilvl="0" w:tplc="24401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187A8C"/>
    <w:multiLevelType w:val="hybridMultilevel"/>
    <w:tmpl w:val="6F9073DA"/>
    <w:lvl w:ilvl="0" w:tplc="0D725220">
      <w:start w:val="1"/>
      <w:numFmt w:val="aiueoFullWidth"/>
      <w:lvlText w:val="（%1）"/>
      <w:lvlJc w:val="left"/>
      <w:pPr>
        <w:ind w:left="1140" w:hanging="720"/>
      </w:pPr>
      <w:rPr>
        <w:rFonts w:hint="default"/>
      </w:rPr>
    </w:lvl>
    <w:lvl w:ilvl="1" w:tplc="F4D41094">
      <w:start w:val="1"/>
      <w:numFmt w:val="irohaFullWidth"/>
      <w:lvlText w:val="（%2）"/>
      <w:lvlJc w:val="left"/>
      <w:pPr>
        <w:ind w:left="1560" w:hanging="720"/>
      </w:pPr>
      <w:rPr>
        <w:rFonts w:asciiTheme="minorHAnsi" w:eastAsiaTheme="minorEastAsia" w:hAnsiTheme="minorHAnsi" w:cstheme="minorBidi"/>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E577E7B"/>
    <w:multiLevelType w:val="hybridMultilevel"/>
    <w:tmpl w:val="74F09F4C"/>
    <w:lvl w:ilvl="0" w:tplc="2BD873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EE5DDB"/>
    <w:multiLevelType w:val="hybridMultilevel"/>
    <w:tmpl w:val="C9926D4A"/>
    <w:lvl w:ilvl="0" w:tplc="773E0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600FA"/>
    <w:multiLevelType w:val="hybridMultilevel"/>
    <w:tmpl w:val="381AC4C0"/>
    <w:lvl w:ilvl="0" w:tplc="9FAAD37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494F0F8F"/>
    <w:multiLevelType w:val="hybridMultilevel"/>
    <w:tmpl w:val="21401B66"/>
    <w:lvl w:ilvl="0" w:tplc="BA40A0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2F6786A"/>
    <w:multiLevelType w:val="hybridMultilevel"/>
    <w:tmpl w:val="9B686904"/>
    <w:lvl w:ilvl="0" w:tplc="6C0C72E8">
      <w:start w:val="3"/>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FD52D15"/>
    <w:multiLevelType w:val="hybridMultilevel"/>
    <w:tmpl w:val="89A85594"/>
    <w:lvl w:ilvl="0" w:tplc="599061D4">
      <w:start w:val="2"/>
      <w:numFmt w:val="decimalEnclosedCircle"/>
      <w:lvlText w:val="%1"/>
      <w:lvlJc w:val="left"/>
      <w:pPr>
        <w:ind w:left="1352" w:hanging="36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66E64060"/>
    <w:multiLevelType w:val="hybridMultilevel"/>
    <w:tmpl w:val="8682977C"/>
    <w:lvl w:ilvl="0" w:tplc="B09A7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2D26AA"/>
    <w:multiLevelType w:val="hybridMultilevel"/>
    <w:tmpl w:val="99FAB708"/>
    <w:lvl w:ilvl="0" w:tplc="BA40A010">
      <w:start w:val="1"/>
      <w:numFmt w:val="decimalEnclosedCircle"/>
      <w:lvlText w:val="%1"/>
      <w:lvlJc w:val="left"/>
      <w:pPr>
        <w:ind w:left="990" w:hanging="360"/>
      </w:pPr>
      <w:rPr>
        <w:rFonts w:hint="default"/>
      </w:rPr>
    </w:lvl>
    <w:lvl w:ilvl="1" w:tplc="46D270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E00D1A"/>
    <w:multiLevelType w:val="hybridMultilevel"/>
    <w:tmpl w:val="E8DE4738"/>
    <w:lvl w:ilvl="0" w:tplc="13BEC8C6">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7FD43140"/>
    <w:multiLevelType w:val="hybridMultilevel"/>
    <w:tmpl w:val="36B4F25A"/>
    <w:lvl w:ilvl="0" w:tplc="1974D192">
      <w:start w:val="1"/>
      <w:numFmt w:val="decimalFullWidth"/>
      <w:lvlText w:val="（%1）"/>
      <w:lvlJc w:val="left"/>
      <w:pPr>
        <w:ind w:left="1050" w:hanging="840"/>
      </w:pPr>
      <w:rPr>
        <w:rFonts w:hint="default"/>
      </w:rPr>
    </w:lvl>
    <w:lvl w:ilvl="1" w:tplc="3962D918">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2"/>
  </w:num>
  <w:num w:numId="3">
    <w:abstractNumId w:val="4"/>
  </w:num>
  <w:num w:numId="4">
    <w:abstractNumId w:val="7"/>
  </w:num>
  <w:num w:numId="5">
    <w:abstractNumId w:val="10"/>
  </w:num>
  <w:num w:numId="6">
    <w:abstractNumId w:val="15"/>
  </w:num>
  <w:num w:numId="7">
    <w:abstractNumId w:val="5"/>
  </w:num>
  <w:num w:numId="8">
    <w:abstractNumId w:val="14"/>
  </w:num>
  <w:num w:numId="9">
    <w:abstractNumId w:val="19"/>
  </w:num>
  <w:num w:numId="10">
    <w:abstractNumId w:val="21"/>
  </w:num>
  <w:num w:numId="11">
    <w:abstractNumId w:val="17"/>
  </w:num>
  <w:num w:numId="12">
    <w:abstractNumId w:val="13"/>
  </w:num>
  <w:num w:numId="13">
    <w:abstractNumId w:val="18"/>
  </w:num>
  <w:num w:numId="14">
    <w:abstractNumId w:val="20"/>
  </w:num>
  <w:num w:numId="15">
    <w:abstractNumId w:val="8"/>
  </w:num>
  <w:num w:numId="16">
    <w:abstractNumId w:val="3"/>
  </w:num>
  <w:num w:numId="17">
    <w:abstractNumId w:val="2"/>
  </w:num>
  <w:num w:numId="18">
    <w:abstractNumId w:val="16"/>
  </w:num>
  <w:num w:numId="19">
    <w:abstractNumId w:val="9"/>
  </w:num>
  <w:num w:numId="20">
    <w:abstractNumId w:val="11"/>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95"/>
    <w:rsid w:val="000008B5"/>
    <w:rsid w:val="00001B94"/>
    <w:rsid w:val="00002FD0"/>
    <w:rsid w:val="0000759E"/>
    <w:rsid w:val="000153F0"/>
    <w:rsid w:val="0002061C"/>
    <w:rsid w:val="0002153E"/>
    <w:rsid w:val="0002251F"/>
    <w:rsid w:val="000331A5"/>
    <w:rsid w:val="00034C35"/>
    <w:rsid w:val="000367A0"/>
    <w:rsid w:val="000441A1"/>
    <w:rsid w:val="00051E01"/>
    <w:rsid w:val="00053284"/>
    <w:rsid w:val="00056904"/>
    <w:rsid w:val="0005793B"/>
    <w:rsid w:val="00060E24"/>
    <w:rsid w:val="00066497"/>
    <w:rsid w:val="0006767E"/>
    <w:rsid w:val="0007117F"/>
    <w:rsid w:val="0008265A"/>
    <w:rsid w:val="00093E8C"/>
    <w:rsid w:val="00097B5F"/>
    <w:rsid w:val="000B04D8"/>
    <w:rsid w:val="000B46CA"/>
    <w:rsid w:val="000C2724"/>
    <w:rsid w:val="000D3181"/>
    <w:rsid w:val="000D5C9D"/>
    <w:rsid w:val="000E281A"/>
    <w:rsid w:val="000E3C46"/>
    <w:rsid w:val="000E4F81"/>
    <w:rsid w:val="000F22E7"/>
    <w:rsid w:val="000F4408"/>
    <w:rsid w:val="000F7167"/>
    <w:rsid w:val="001044DF"/>
    <w:rsid w:val="001147A1"/>
    <w:rsid w:val="00121564"/>
    <w:rsid w:val="00122991"/>
    <w:rsid w:val="0012518B"/>
    <w:rsid w:val="00130970"/>
    <w:rsid w:val="00134F23"/>
    <w:rsid w:val="00145D98"/>
    <w:rsid w:val="00147FC3"/>
    <w:rsid w:val="00152751"/>
    <w:rsid w:val="00153AC0"/>
    <w:rsid w:val="001631C9"/>
    <w:rsid w:val="00166255"/>
    <w:rsid w:val="00171DAF"/>
    <w:rsid w:val="00180D75"/>
    <w:rsid w:val="00185DC9"/>
    <w:rsid w:val="00185DD2"/>
    <w:rsid w:val="0018757C"/>
    <w:rsid w:val="0018776E"/>
    <w:rsid w:val="00187FB1"/>
    <w:rsid w:val="00195630"/>
    <w:rsid w:val="001976E5"/>
    <w:rsid w:val="001A2537"/>
    <w:rsid w:val="001B07B0"/>
    <w:rsid w:val="001B1367"/>
    <w:rsid w:val="001B45E1"/>
    <w:rsid w:val="001C1558"/>
    <w:rsid w:val="001D0FFE"/>
    <w:rsid w:val="001E0D3C"/>
    <w:rsid w:val="001E2246"/>
    <w:rsid w:val="001E237A"/>
    <w:rsid w:val="001E2B10"/>
    <w:rsid w:val="001F3892"/>
    <w:rsid w:val="001F486F"/>
    <w:rsid w:val="00205BEC"/>
    <w:rsid w:val="002079A1"/>
    <w:rsid w:val="002165AC"/>
    <w:rsid w:val="0022445A"/>
    <w:rsid w:val="00243AED"/>
    <w:rsid w:val="00276A83"/>
    <w:rsid w:val="00277044"/>
    <w:rsid w:val="002806E5"/>
    <w:rsid w:val="0028718B"/>
    <w:rsid w:val="002B773C"/>
    <w:rsid w:val="002C4A59"/>
    <w:rsid w:val="002C548B"/>
    <w:rsid w:val="002D2C37"/>
    <w:rsid w:val="002D77C9"/>
    <w:rsid w:val="002F115B"/>
    <w:rsid w:val="002F2288"/>
    <w:rsid w:val="002F5021"/>
    <w:rsid w:val="00303432"/>
    <w:rsid w:val="00303735"/>
    <w:rsid w:val="003050DE"/>
    <w:rsid w:val="00324327"/>
    <w:rsid w:val="00331B14"/>
    <w:rsid w:val="00340B77"/>
    <w:rsid w:val="00342F6C"/>
    <w:rsid w:val="003563D2"/>
    <w:rsid w:val="00380094"/>
    <w:rsid w:val="003905AB"/>
    <w:rsid w:val="00392873"/>
    <w:rsid w:val="003961BF"/>
    <w:rsid w:val="003A452F"/>
    <w:rsid w:val="003A50EA"/>
    <w:rsid w:val="003A6462"/>
    <w:rsid w:val="003C0068"/>
    <w:rsid w:val="003C4EC3"/>
    <w:rsid w:val="003E551B"/>
    <w:rsid w:val="00410C9A"/>
    <w:rsid w:val="004203E3"/>
    <w:rsid w:val="004256F3"/>
    <w:rsid w:val="004331CB"/>
    <w:rsid w:val="00436353"/>
    <w:rsid w:val="004373D0"/>
    <w:rsid w:val="00452320"/>
    <w:rsid w:val="004569EC"/>
    <w:rsid w:val="00463A20"/>
    <w:rsid w:val="004669EE"/>
    <w:rsid w:val="00470316"/>
    <w:rsid w:val="00476249"/>
    <w:rsid w:val="0048077B"/>
    <w:rsid w:val="00486914"/>
    <w:rsid w:val="00487CDA"/>
    <w:rsid w:val="004A6293"/>
    <w:rsid w:val="004A6920"/>
    <w:rsid w:val="004A77F4"/>
    <w:rsid w:val="004B1454"/>
    <w:rsid w:val="004B2EA2"/>
    <w:rsid w:val="004B469E"/>
    <w:rsid w:val="004C36FD"/>
    <w:rsid w:val="004C483E"/>
    <w:rsid w:val="004D5AEC"/>
    <w:rsid w:val="004E19EE"/>
    <w:rsid w:val="004E4292"/>
    <w:rsid w:val="004F1455"/>
    <w:rsid w:val="0052188C"/>
    <w:rsid w:val="005337AE"/>
    <w:rsid w:val="00540822"/>
    <w:rsid w:val="00564213"/>
    <w:rsid w:val="00565A48"/>
    <w:rsid w:val="00567459"/>
    <w:rsid w:val="005729F2"/>
    <w:rsid w:val="0057426D"/>
    <w:rsid w:val="00580212"/>
    <w:rsid w:val="005806DD"/>
    <w:rsid w:val="00587E4A"/>
    <w:rsid w:val="00595395"/>
    <w:rsid w:val="00597E08"/>
    <w:rsid w:val="005A2DB5"/>
    <w:rsid w:val="005B127C"/>
    <w:rsid w:val="005F1C9A"/>
    <w:rsid w:val="005F506C"/>
    <w:rsid w:val="00604AA4"/>
    <w:rsid w:val="006050AE"/>
    <w:rsid w:val="00606131"/>
    <w:rsid w:val="00610532"/>
    <w:rsid w:val="00610916"/>
    <w:rsid w:val="00616A5C"/>
    <w:rsid w:val="006241A2"/>
    <w:rsid w:val="00646279"/>
    <w:rsid w:val="0064718B"/>
    <w:rsid w:val="00654D50"/>
    <w:rsid w:val="00660B0B"/>
    <w:rsid w:val="00660D30"/>
    <w:rsid w:val="00670660"/>
    <w:rsid w:val="00671680"/>
    <w:rsid w:val="00672CBB"/>
    <w:rsid w:val="006746F3"/>
    <w:rsid w:val="0069740E"/>
    <w:rsid w:val="006A2E9C"/>
    <w:rsid w:val="006A32C3"/>
    <w:rsid w:val="006A5BC0"/>
    <w:rsid w:val="006B6899"/>
    <w:rsid w:val="006C353E"/>
    <w:rsid w:val="006D21F9"/>
    <w:rsid w:val="006D5F1A"/>
    <w:rsid w:val="006D6311"/>
    <w:rsid w:val="006E1531"/>
    <w:rsid w:val="0071332C"/>
    <w:rsid w:val="00721AAC"/>
    <w:rsid w:val="007312F0"/>
    <w:rsid w:val="00741F1D"/>
    <w:rsid w:val="00743B71"/>
    <w:rsid w:val="00751A9A"/>
    <w:rsid w:val="007573F0"/>
    <w:rsid w:val="007606B6"/>
    <w:rsid w:val="00762CE3"/>
    <w:rsid w:val="00767465"/>
    <w:rsid w:val="00767D16"/>
    <w:rsid w:val="00777FFC"/>
    <w:rsid w:val="00794271"/>
    <w:rsid w:val="0079780A"/>
    <w:rsid w:val="007A3468"/>
    <w:rsid w:val="007A7945"/>
    <w:rsid w:val="007B2AE3"/>
    <w:rsid w:val="007B4185"/>
    <w:rsid w:val="007B4F15"/>
    <w:rsid w:val="007C2786"/>
    <w:rsid w:val="007D47F1"/>
    <w:rsid w:val="00800FBA"/>
    <w:rsid w:val="00801E27"/>
    <w:rsid w:val="00805333"/>
    <w:rsid w:val="0080766B"/>
    <w:rsid w:val="0081389A"/>
    <w:rsid w:val="008147F7"/>
    <w:rsid w:val="00817D1F"/>
    <w:rsid w:val="008202D6"/>
    <w:rsid w:val="008324A1"/>
    <w:rsid w:val="00834B3A"/>
    <w:rsid w:val="008374A7"/>
    <w:rsid w:val="00861739"/>
    <w:rsid w:val="00876725"/>
    <w:rsid w:val="008767DD"/>
    <w:rsid w:val="00876B9B"/>
    <w:rsid w:val="00883EB0"/>
    <w:rsid w:val="00887BDF"/>
    <w:rsid w:val="008A743C"/>
    <w:rsid w:val="008D0601"/>
    <w:rsid w:val="008D0C55"/>
    <w:rsid w:val="008D1A5F"/>
    <w:rsid w:val="008D7375"/>
    <w:rsid w:val="008E0F35"/>
    <w:rsid w:val="008F6465"/>
    <w:rsid w:val="009006E4"/>
    <w:rsid w:val="00904F83"/>
    <w:rsid w:val="009051F0"/>
    <w:rsid w:val="00907202"/>
    <w:rsid w:val="00916022"/>
    <w:rsid w:val="0091667C"/>
    <w:rsid w:val="00921F77"/>
    <w:rsid w:val="00925802"/>
    <w:rsid w:val="00930ED3"/>
    <w:rsid w:val="00931DFB"/>
    <w:rsid w:val="00934C0A"/>
    <w:rsid w:val="009352E2"/>
    <w:rsid w:val="00946E2D"/>
    <w:rsid w:val="0095153C"/>
    <w:rsid w:val="00952722"/>
    <w:rsid w:val="00956D10"/>
    <w:rsid w:val="0095789E"/>
    <w:rsid w:val="00957C1C"/>
    <w:rsid w:val="0097631B"/>
    <w:rsid w:val="0097686B"/>
    <w:rsid w:val="00980093"/>
    <w:rsid w:val="009826B4"/>
    <w:rsid w:val="00983594"/>
    <w:rsid w:val="009952DD"/>
    <w:rsid w:val="009978D4"/>
    <w:rsid w:val="009A13D7"/>
    <w:rsid w:val="009B636A"/>
    <w:rsid w:val="009C123A"/>
    <w:rsid w:val="009E2651"/>
    <w:rsid w:val="009E4057"/>
    <w:rsid w:val="009E4414"/>
    <w:rsid w:val="009E5711"/>
    <w:rsid w:val="009F0019"/>
    <w:rsid w:val="009F19F1"/>
    <w:rsid w:val="009F452B"/>
    <w:rsid w:val="009F5DBB"/>
    <w:rsid w:val="00A1772A"/>
    <w:rsid w:val="00A208C9"/>
    <w:rsid w:val="00A21766"/>
    <w:rsid w:val="00A27E94"/>
    <w:rsid w:val="00A41391"/>
    <w:rsid w:val="00A45015"/>
    <w:rsid w:val="00A46436"/>
    <w:rsid w:val="00A46F4A"/>
    <w:rsid w:val="00A5563E"/>
    <w:rsid w:val="00A64592"/>
    <w:rsid w:val="00A65081"/>
    <w:rsid w:val="00A650DA"/>
    <w:rsid w:val="00A80AE3"/>
    <w:rsid w:val="00A8617D"/>
    <w:rsid w:val="00A91863"/>
    <w:rsid w:val="00A94CB6"/>
    <w:rsid w:val="00A95E80"/>
    <w:rsid w:val="00A9778F"/>
    <w:rsid w:val="00AA3966"/>
    <w:rsid w:val="00AB1C43"/>
    <w:rsid w:val="00AB296E"/>
    <w:rsid w:val="00AB3988"/>
    <w:rsid w:val="00AC2359"/>
    <w:rsid w:val="00AC6CED"/>
    <w:rsid w:val="00AD4586"/>
    <w:rsid w:val="00AD45BE"/>
    <w:rsid w:val="00AE210E"/>
    <w:rsid w:val="00AF292F"/>
    <w:rsid w:val="00B0043E"/>
    <w:rsid w:val="00B152C7"/>
    <w:rsid w:val="00B15C75"/>
    <w:rsid w:val="00B20EF0"/>
    <w:rsid w:val="00B238AD"/>
    <w:rsid w:val="00B24A04"/>
    <w:rsid w:val="00B27AF8"/>
    <w:rsid w:val="00B33D33"/>
    <w:rsid w:val="00B3504B"/>
    <w:rsid w:val="00B42F7C"/>
    <w:rsid w:val="00B43303"/>
    <w:rsid w:val="00B57022"/>
    <w:rsid w:val="00B60A79"/>
    <w:rsid w:val="00B72068"/>
    <w:rsid w:val="00B769AC"/>
    <w:rsid w:val="00BA3A94"/>
    <w:rsid w:val="00BB3540"/>
    <w:rsid w:val="00BC7080"/>
    <w:rsid w:val="00BC72A9"/>
    <w:rsid w:val="00BE7ED6"/>
    <w:rsid w:val="00BF4117"/>
    <w:rsid w:val="00C12D41"/>
    <w:rsid w:val="00C13954"/>
    <w:rsid w:val="00C17CF0"/>
    <w:rsid w:val="00C20D3E"/>
    <w:rsid w:val="00C2498E"/>
    <w:rsid w:val="00C45325"/>
    <w:rsid w:val="00C51329"/>
    <w:rsid w:val="00C60937"/>
    <w:rsid w:val="00C61E64"/>
    <w:rsid w:val="00C831EF"/>
    <w:rsid w:val="00C83D4F"/>
    <w:rsid w:val="00C86EA4"/>
    <w:rsid w:val="00C90140"/>
    <w:rsid w:val="00C92478"/>
    <w:rsid w:val="00C946CD"/>
    <w:rsid w:val="00C94CCC"/>
    <w:rsid w:val="00CB0B88"/>
    <w:rsid w:val="00CD66F7"/>
    <w:rsid w:val="00CE00DC"/>
    <w:rsid w:val="00CF5C10"/>
    <w:rsid w:val="00D033F4"/>
    <w:rsid w:val="00D110EA"/>
    <w:rsid w:val="00D114AE"/>
    <w:rsid w:val="00D13263"/>
    <w:rsid w:val="00D16679"/>
    <w:rsid w:val="00D16872"/>
    <w:rsid w:val="00D26AED"/>
    <w:rsid w:val="00D27BC1"/>
    <w:rsid w:val="00D35DA0"/>
    <w:rsid w:val="00D37358"/>
    <w:rsid w:val="00D47D63"/>
    <w:rsid w:val="00D506E6"/>
    <w:rsid w:val="00D61A3D"/>
    <w:rsid w:val="00D631D6"/>
    <w:rsid w:val="00D67CE8"/>
    <w:rsid w:val="00D8018F"/>
    <w:rsid w:val="00D84745"/>
    <w:rsid w:val="00D91C2F"/>
    <w:rsid w:val="00DA602D"/>
    <w:rsid w:val="00DC296F"/>
    <w:rsid w:val="00DD3F2B"/>
    <w:rsid w:val="00DE1511"/>
    <w:rsid w:val="00DF5A8E"/>
    <w:rsid w:val="00E01037"/>
    <w:rsid w:val="00E01701"/>
    <w:rsid w:val="00E11F4C"/>
    <w:rsid w:val="00E210A2"/>
    <w:rsid w:val="00E268A5"/>
    <w:rsid w:val="00E31D28"/>
    <w:rsid w:val="00E357AC"/>
    <w:rsid w:val="00E42C6B"/>
    <w:rsid w:val="00E63ADC"/>
    <w:rsid w:val="00E851F0"/>
    <w:rsid w:val="00EA7261"/>
    <w:rsid w:val="00EC2D60"/>
    <w:rsid w:val="00EC5312"/>
    <w:rsid w:val="00ED3AA1"/>
    <w:rsid w:val="00EE5047"/>
    <w:rsid w:val="00EF77F4"/>
    <w:rsid w:val="00F04080"/>
    <w:rsid w:val="00F043AF"/>
    <w:rsid w:val="00F11947"/>
    <w:rsid w:val="00F13714"/>
    <w:rsid w:val="00F14FE1"/>
    <w:rsid w:val="00F20A54"/>
    <w:rsid w:val="00F210E5"/>
    <w:rsid w:val="00F40A79"/>
    <w:rsid w:val="00F42C7D"/>
    <w:rsid w:val="00F57B03"/>
    <w:rsid w:val="00F6570F"/>
    <w:rsid w:val="00F759F2"/>
    <w:rsid w:val="00F8049F"/>
    <w:rsid w:val="00F91C67"/>
    <w:rsid w:val="00F93F5D"/>
    <w:rsid w:val="00F964D2"/>
    <w:rsid w:val="00FA0F02"/>
    <w:rsid w:val="00FA1DDA"/>
    <w:rsid w:val="00FA359B"/>
    <w:rsid w:val="00FB2AF7"/>
    <w:rsid w:val="00FB569C"/>
    <w:rsid w:val="00FC4487"/>
    <w:rsid w:val="00FD10D0"/>
    <w:rsid w:val="00FD2D1A"/>
    <w:rsid w:val="00FE1422"/>
    <w:rsid w:val="00FE3C4C"/>
    <w:rsid w:val="00FF2083"/>
    <w:rsid w:val="00FF2302"/>
    <w:rsid w:val="00FF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41">
      <v:textbox inset="5.85pt,.7pt,5.85pt,.7pt"/>
    </o:shapedefaults>
    <o:shapelayout v:ext="edit">
      <o:idmap v:ext="edit" data="1"/>
    </o:shapelayout>
  </w:shapeDefaults>
  <w:decimalSymbol w:val="."/>
  <w:listSeparator w:val=","/>
  <w14:docId w14:val="7410495E"/>
  <w15:docId w15:val="{A6828E80-4055-48C2-A618-B4CBA714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630"/>
    <w:pPr>
      <w:ind w:leftChars="400" w:left="840"/>
    </w:pPr>
  </w:style>
  <w:style w:type="table" w:styleId="a4">
    <w:name w:val="Table Grid"/>
    <w:basedOn w:val="a1"/>
    <w:uiPriority w:val="59"/>
    <w:rsid w:val="00E3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7202"/>
    <w:pPr>
      <w:tabs>
        <w:tab w:val="center" w:pos="4252"/>
        <w:tab w:val="right" w:pos="8504"/>
      </w:tabs>
      <w:snapToGrid w:val="0"/>
    </w:pPr>
  </w:style>
  <w:style w:type="character" w:customStyle="1" w:styleId="a6">
    <w:name w:val="ヘッダー (文字)"/>
    <w:basedOn w:val="a0"/>
    <w:link w:val="a5"/>
    <w:uiPriority w:val="99"/>
    <w:rsid w:val="00907202"/>
  </w:style>
  <w:style w:type="paragraph" w:styleId="a7">
    <w:name w:val="footer"/>
    <w:basedOn w:val="a"/>
    <w:link w:val="a8"/>
    <w:uiPriority w:val="99"/>
    <w:unhideWhenUsed/>
    <w:rsid w:val="00907202"/>
    <w:pPr>
      <w:tabs>
        <w:tab w:val="center" w:pos="4252"/>
        <w:tab w:val="right" w:pos="8504"/>
      </w:tabs>
      <w:snapToGrid w:val="0"/>
    </w:pPr>
  </w:style>
  <w:style w:type="character" w:customStyle="1" w:styleId="a8">
    <w:name w:val="フッター (文字)"/>
    <w:basedOn w:val="a0"/>
    <w:link w:val="a7"/>
    <w:uiPriority w:val="99"/>
    <w:rsid w:val="00907202"/>
  </w:style>
  <w:style w:type="paragraph" w:styleId="a9">
    <w:name w:val="Balloon Text"/>
    <w:basedOn w:val="a"/>
    <w:link w:val="aa"/>
    <w:uiPriority w:val="99"/>
    <w:semiHidden/>
    <w:unhideWhenUsed/>
    <w:rsid w:val="00145D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5D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957093">
      <w:bodyDiv w:val="1"/>
      <w:marLeft w:val="0"/>
      <w:marRight w:val="0"/>
      <w:marTop w:val="0"/>
      <w:marBottom w:val="0"/>
      <w:divBdr>
        <w:top w:val="none" w:sz="0" w:space="0" w:color="auto"/>
        <w:left w:val="none" w:sz="0" w:space="0" w:color="auto"/>
        <w:bottom w:val="none" w:sz="0" w:space="0" w:color="auto"/>
        <w:right w:val="none" w:sz="0" w:space="0" w:color="auto"/>
      </w:divBdr>
      <w:divsChild>
        <w:div w:id="700401324">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79E86-20CE-4D0E-A491-EFA42258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689</Words>
  <Characters>3930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庄本　有希</cp:lastModifiedBy>
  <cp:revision>14</cp:revision>
  <cp:lastPrinted>2020-03-02T05:32:00Z</cp:lastPrinted>
  <dcterms:created xsi:type="dcterms:W3CDTF">2020-02-28T02:34:00Z</dcterms:created>
  <dcterms:modified xsi:type="dcterms:W3CDTF">2023-02-13T02:52:00Z</dcterms:modified>
</cp:coreProperties>
</file>